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DF2" w:rsidRDefault="00631DF2" w:rsidP="00631DF2">
      <w:pPr>
        <w:jc w:val="center"/>
        <w:rPr>
          <w:b/>
          <w:color w:val="666699"/>
          <w:sz w:val="28"/>
        </w:rPr>
      </w:pPr>
      <w:r>
        <w:rPr>
          <w:b/>
          <w:color w:val="666699"/>
          <w:sz w:val="28"/>
        </w:rPr>
        <w:t xml:space="preserve">FTSE/ JSE Africa Index Series </w:t>
      </w:r>
      <w:r w:rsidR="00555D47">
        <w:rPr>
          <w:b/>
          <w:color w:val="666699"/>
          <w:sz w:val="28"/>
        </w:rPr>
        <w:t>–</w:t>
      </w:r>
      <w:r>
        <w:rPr>
          <w:b/>
          <w:color w:val="666699"/>
          <w:sz w:val="28"/>
        </w:rPr>
        <w:t xml:space="preserve"> </w:t>
      </w:r>
      <w:r w:rsidR="00B76791">
        <w:rPr>
          <w:b/>
          <w:color w:val="666699"/>
          <w:sz w:val="28"/>
        </w:rPr>
        <w:t>Minimum Variance</w:t>
      </w:r>
      <w:r w:rsidR="00555D47">
        <w:rPr>
          <w:b/>
          <w:color w:val="666699"/>
          <w:sz w:val="28"/>
        </w:rPr>
        <w:t xml:space="preserve"> Indices</w:t>
      </w:r>
      <w:r>
        <w:rPr>
          <w:b/>
          <w:color w:val="666699"/>
          <w:sz w:val="28"/>
        </w:rPr>
        <w:t xml:space="preserve"> Review</w:t>
      </w:r>
    </w:p>
    <w:p w:rsidR="00631DF2" w:rsidRDefault="006350AE" w:rsidP="00631DF2">
      <w:pPr>
        <w:jc w:val="center"/>
        <w:rPr>
          <w:b/>
          <w:color w:val="666699"/>
          <w:sz w:val="24"/>
        </w:rPr>
      </w:pPr>
      <w:r>
        <w:rPr>
          <w:b/>
          <w:color w:val="666699"/>
          <w:sz w:val="24"/>
        </w:rPr>
        <w:t>1</w:t>
      </w:r>
      <w:r w:rsidR="008A7FF7">
        <w:rPr>
          <w:b/>
          <w:color w:val="666699"/>
          <w:sz w:val="24"/>
        </w:rPr>
        <w:t>1</w:t>
      </w:r>
      <w:r>
        <w:rPr>
          <w:b/>
          <w:color w:val="666699"/>
          <w:sz w:val="24"/>
        </w:rPr>
        <w:t xml:space="preserve"> </w:t>
      </w:r>
      <w:r w:rsidR="00B039B1">
        <w:rPr>
          <w:b/>
          <w:color w:val="666699"/>
          <w:sz w:val="24"/>
        </w:rPr>
        <w:t>March 20</w:t>
      </w:r>
      <w:r w:rsidR="008A7FF7">
        <w:rPr>
          <w:b/>
          <w:color w:val="666699"/>
          <w:sz w:val="24"/>
        </w:rPr>
        <w:t>21</w:t>
      </w:r>
    </w:p>
    <w:p w:rsidR="00631DF2" w:rsidRDefault="00631DF2" w:rsidP="00631DF2">
      <w:pPr>
        <w:pStyle w:val="ICAParagraphText"/>
      </w:pPr>
      <w:r>
        <w:t>The following changes w</w:t>
      </w:r>
      <w:r w:rsidR="001E2DF7">
        <w:t xml:space="preserve">ill be made to the FTSE/JSE </w:t>
      </w:r>
      <w:r w:rsidR="00B76791">
        <w:t>Minimum Variance</w:t>
      </w:r>
      <w:r>
        <w:t xml:space="preserve"> Indices after</w:t>
      </w:r>
      <w:r w:rsidR="001E2DF7">
        <w:t xml:space="preserve"> close of business on </w:t>
      </w:r>
      <w:r w:rsidR="00574E68">
        <w:t>Friday</w:t>
      </w:r>
      <w:r w:rsidR="001E2DF7">
        <w:t xml:space="preserve">, </w:t>
      </w:r>
      <w:r w:rsidR="008A7FF7">
        <w:t>19</w:t>
      </w:r>
      <w:r w:rsidR="001E2DF7">
        <w:t xml:space="preserve"> </w:t>
      </w:r>
      <w:r w:rsidR="00B039B1">
        <w:t>March</w:t>
      </w:r>
      <w:r w:rsidR="00EE20F4">
        <w:t xml:space="preserve"> 20</w:t>
      </w:r>
      <w:r w:rsidR="008A7FF7">
        <w:t>21</w:t>
      </w:r>
      <w:r>
        <w:t xml:space="preserve"> </w:t>
      </w:r>
      <w:r w:rsidR="001E2DF7">
        <w:t>and will be effective</w:t>
      </w:r>
      <w:r w:rsidR="004E6A70">
        <w:t xml:space="preserve"> at start of business</w:t>
      </w:r>
      <w:r w:rsidR="008A7FF7">
        <w:t xml:space="preserve"> on Tuesday</w:t>
      </w:r>
      <w:r w:rsidR="001E2DF7">
        <w:t xml:space="preserve">, </w:t>
      </w:r>
      <w:r w:rsidR="006350AE">
        <w:t>23</w:t>
      </w:r>
      <w:r w:rsidR="001E2DF7">
        <w:t xml:space="preserve"> </w:t>
      </w:r>
      <w:r w:rsidR="00B039B1">
        <w:t>March 20</w:t>
      </w:r>
      <w:r w:rsidR="008A7FF7">
        <w:t>21</w:t>
      </w:r>
      <w:r>
        <w:t>.</w:t>
      </w:r>
    </w:p>
    <w:p w:rsidR="00422A3D" w:rsidRDefault="00300483" w:rsidP="00422A3D">
      <w:pPr>
        <w:pStyle w:val="ICAHeading2"/>
      </w:pPr>
      <w:r>
        <w:t xml:space="preserve">FTSE/JSE </w:t>
      </w:r>
      <w:r w:rsidR="00B76791">
        <w:t xml:space="preserve">Top 40 Minimum Variance Index </w:t>
      </w:r>
      <w:r>
        <w:t>(J</w:t>
      </w:r>
      <w:r w:rsidR="00B76791">
        <w:t>700</w:t>
      </w:r>
      <w:r w:rsidR="00631DF2">
        <w:t>)</w:t>
      </w:r>
    </w:p>
    <w:p w:rsidR="00B76791" w:rsidRPr="00575EBD" w:rsidRDefault="00B76791" w:rsidP="00B76791">
      <w:pPr>
        <w:pStyle w:val="ICAHeading3"/>
      </w:pPr>
      <w:r w:rsidRPr="00575EBD">
        <w:t>Equities for inclusion to index</w:t>
      </w:r>
    </w:p>
    <w:tbl>
      <w:tblPr>
        <w:tblStyle w:val="TableGrid"/>
        <w:tblW w:w="8926" w:type="dxa"/>
        <w:tblInd w:w="0" w:type="dxa"/>
        <w:tblLook w:val="04A0" w:firstRow="1" w:lastRow="0" w:firstColumn="1" w:lastColumn="0" w:noHBand="0" w:noVBand="1"/>
      </w:tblPr>
      <w:tblGrid>
        <w:gridCol w:w="803"/>
        <w:gridCol w:w="2453"/>
        <w:gridCol w:w="1842"/>
        <w:gridCol w:w="1560"/>
        <w:gridCol w:w="2268"/>
      </w:tblGrid>
      <w:tr w:rsidR="00BC4ED0" w:rsidRPr="00575EBD" w:rsidTr="004C7112">
        <w:tc>
          <w:tcPr>
            <w:tcW w:w="803" w:type="dxa"/>
            <w:vAlign w:val="center"/>
          </w:tcPr>
          <w:p w:rsidR="00BC4ED0" w:rsidRPr="00575EBD" w:rsidRDefault="00BC4ED0" w:rsidP="00854E2B">
            <w:pPr>
              <w:pStyle w:val="ICATableCaption"/>
            </w:pPr>
            <w:r w:rsidRPr="00575EBD">
              <w:t>Ticker</w:t>
            </w:r>
          </w:p>
        </w:tc>
        <w:tc>
          <w:tcPr>
            <w:tcW w:w="2453" w:type="dxa"/>
            <w:vAlign w:val="center"/>
          </w:tcPr>
          <w:p w:rsidR="00BC4ED0" w:rsidRPr="00575EBD" w:rsidRDefault="00BC4ED0" w:rsidP="00854E2B">
            <w:pPr>
              <w:pStyle w:val="ICATableCaption"/>
            </w:pPr>
            <w:r w:rsidRPr="00575EBD">
              <w:t>Constituent</w:t>
            </w:r>
          </w:p>
        </w:tc>
        <w:tc>
          <w:tcPr>
            <w:tcW w:w="1842" w:type="dxa"/>
            <w:vAlign w:val="center"/>
          </w:tcPr>
          <w:p w:rsidR="00BC4ED0" w:rsidRPr="00575EBD" w:rsidRDefault="00BC4ED0" w:rsidP="00854E2B">
            <w:pPr>
              <w:pStyle w:val="ICATableCaption"/>
            </w:pPr>
            <w:r w:rsidRPr="00575EBD">
              <w:t>ISIN</w:t>
            </w:r>
          </w:p>
        </w:tc>
        <w:tc>
          <w:tcPr>
            <w:tcW w:w="1560" w:type="dxa"/>
            <w:vAlign w:val="center"/>
          </w:tcPr>
          <w:p w:rsidR="00BC4ED0" w:rsidRPr="00575EBD" w:rsidRDefault="00BC4ED0" w:rsidP="00854E2B">
            <w:pPr>
              <w:pStyle w:val="ICATableCaption"/>
            </w:pPr>
            <w:r w:rsidRPr="00575EBD">
              <w:t>SII</w:t>
            </w:r>
          </w:p>
        </w:tc>
        <w:tc>
          <w:tcPr>
            <w:tcW w:w="2268" w:type="dxa"/>
            <w:vAlign w:val="center"/>
          </w:tcPr>
          <w:p w:rsidR="00BC4ED0" w:rsidRPr="00575EBD" w:rsidRDefault="00BC4ED0" w:rsidP="00854E2B">
            <w:pPr>
              <w:pStyle w:val="ICATableCaption"/>
            </w:pPr>
            <w:r w:rsidRPr="00575EBD">
              <w:t>Free Float</w:t>
            </w:r>
          </w:p>
        </w:tc>
      </w:tr>
      <w:tr w:rsidR="008A7FF7" w:rsidRPr="00575EBD" w:rsidTr="004C7112">
        <w:trPr>
          <w:trHeight w:val="70"/>
        </w:trPr>
        <w:tc>
          <w:tcPr>
            <w:tcW w:w="803" w:type="dxa"/>
            <w:noWrap/>
          </w:tcPr>
          <w:p w:rsidR="008A7FF7" w:rsidRPr="008A7FF7" w:rsidRDefault="008A7FF7" w:rsidP="008A7FF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A7FF7">
              <w:rPr>
                <w:rFonts w:ascii="Arial" w:hAnsi="Arial" w:cs="Arial"/>
                <w:color w:val="666699"/>
                <w:sz w:val="18"/>
                <w:szCs w:val="18"/>
              </w:rPr>
              <w:t>GLN</w:t>
            </w:r>
          </w:p>
        </w:tc>
        <w:tc>
          <w:tcPr>
            <w:tcW w:w="2453" w:type="dxa"/>
            <w:noWrap/>
          </w:tcPr>
          <w:p w:rsidR="008A7FF7" w:rsidRPr="008A7FF7" w:rsidRDefault="008A7FF7" w:rsidP="008A7FF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A7FF7">
              <w:rPr>
                <w:rFonts w:ascii="Arial" w:hAnsi="Arial" w:cs="Arial"/>
                <w:color w:val="666699"/>
                <w:sz w:val="18"/>
                <w:szCs w:val="18"/>
              </w:rPr>
              <w:t>Glencore</w:t>
            </w:r>
          </w:p>
        </w:tc>
        <w:tc>
          <w:tcPr>
            <w:tcW w:w="1842" w:type="dxa"/>
            <w:noWrap/>
          </w:tcPr>
          <w:p w:rsidR="008A7FF7" w:rsidRPr="008A7FF7" w:rsidRDefault="008A7FF7" w:rsidP="008A7FF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A7FF7">
              <w:rPr>
                <w:rFonts w:ascii="Arial" w:hAnsi="Arial" w:cs="Arial"/>
                <w:color w:val="666699"/>
                <w:sz w:val="18"/>
                <w:szCs w:val="18"/>
              </w:rPr>
              <w:t>JE00B4T3BW64</w:t>
            </w:r>
          </w:p>
        </w:tc>
        <w:tc>
          <w:tcPr>
            <w:tcW w:w="1560" w:type="dxa"/>
            <w:noWrap/>
          </w:tcPr>
          <w:p w:rsidR="008A7FF7" w:rsidRPr="008A7FF7" w:rsidRDefault="008A7FF7" w:rsidP="008A7FF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A7FF7">
              <w:rPr>
                <w:rFonts w:ascii="Arial" w:hAnsi="Arial" w:cs="Arial"/>
                <w:color w:val="666699"/>
                <w:sz w:val="18"/>
                <w:szCs w:val="18"/>
              </w:rPr>
              <w:t xml:space="preserve">14,586,200,066 </w:t>
            </w:r>
          </w:p>
        </w:tc>
        <w:tc>
          <w:tcPr>
            <w:tcW w:w="2268" w:type="dxa"/>
            <w:noWrap/>
          </w:tcPr>
          <w:p w:rsidR="008A7FF7" w:rsidRPr="008A7FF7" w:rsidRDefault="008A7FF7" w:rsidP="001E71B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A7FF7">
              <w:rPr>
                <w:rFonts w:ascii="Arial" w:hAnsi="Arial" w:cs="Arial"/>
                <w:color w:val="666699"/>
                <w:sz w:val="18"/>
                <w:szCs w:val="18"/>
              </w:rPr>
              <w:t>5.135640038373%</w:t>
            </w:r>
          </w:p>
        </w:tc>
      </w:tr>
      <w:tr w:rsidR="008A7FF7" w:rsidRPr="00575EBD" w:rsidTr="004C7112">
        <w:trPr>
          <w:trHeight w:val="70"/>
        </w:trPr>
        <w:tc>
          <w:tcPr>
            <w:tcW w:w="803" w:type="dxa"/>
            <w:noWrap/>
          </w:tcPr>
          <w:p w:rsidR="008A7FF7" w:rsidRPr="008A7FF7" w:rsidRDefault="008A7FF7" w:rsidP="008A7FF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A7FF7">
              <w:rPr>
                <w:rFonts w:ascii="Arial" w:hAnsi="Arial" w:cs="Arial"/>
                <w:color w:val="666699"/>
                <w:sz w:val="18"/>
                <w:szCs w:val="18"/>
              </w:rPr>
              <w:t>PRX</w:t>
            </w:r>
          </w:p>
        </w:tc>
        <w:tc>
          <w:tcPr>
            <w:tcW w:w="2453" w:type="dxa"/>
            <w:noWrap/>
          </w:tcPr>
          <w:p w:rsidR="008A7FF7" w:rsidRPr="008A7FF7" w:rsidRDefault="008A7FF7" w:rsidP="008A7FF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8A7FF7">
              <w:rPr>
                <w:rFonts w:ascii="Arial" w:hAnsi="Arial" w:cs="Arial"/>
                <w:color w:val="666699"/>
                <w:sz w:val="18"/>
                <w:szCs w:val="18"/>
              </w:rPr>
              <w:t>Prosus</w:t>
            </w:r>
            <w:proofErr w:type="spellEnd"/>
          </w:p>
        </w:tc>
        <w:tc>
          <w:tcPr>
            <w:tcW w:w="1842" w:type="dxa"/>
            <w:noWrap/>
          </w:tcPr>
          <w:p w:rsidR="008A7FF7" w:rsidRPr="008A7FF7" w:rsidRDefault="008A7FF7" w:rsidP="008A7FF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A7FF7">
              <w:rPr>
                <w:rFonts w:ascii="Arial" w:hAnsi="Arial" w:cs="Arial"/>
                <w:color w:val="666699"/>
                <w:sz w:val="18"/>
                <w:szCs w:val="18"/>
              </w:rPr>
              <w:t>NL0013654783</w:t>
            </w:r>
          </w:p>
        </w:tc>
        <w:tc>
          <w:tcPr>
            <w:tcW w:w="1560" w:type="dxa"/>
            <w:noWrap/>
          </w:tcPr>
          <w:p w:rsidR="008A7FF7" w:rsidRPr="008A7FF7" w:rsidRDefault="008A7FF7" w:rsidP="008A7FF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A7FF7">
              <w:rPr>
                <w:rFonts w:ascii="Arial" w:hAnsi="Arial" w:cs="Arial"/>
                <w:color w:val="666699"/>
                <w:sz w:val="18"/>
                <w:szCs w:val="18"/>
              </w:rPr>
              <w:t xml:space="preserve"> 1,624,652,070 </w:t>
            </w:r>
          </w:p>
        </w:tc>
        <w:tc>
          <w:tcPr>
            <w:tcW w:w="2268" w:type="dxa"/>
            <w:noWrap/>
          </w:tcPr>
          <w:p w:rsidR="008A7FF7" w:rsidRPr="008A7FF7" w:rsidRDefault="008A7FF7" w:rsidP="001E71B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A7FF7">
              <w:rPr>
                <w:rFonts w:ascii="Arial" w:hAnsi="Arial" w:cs="Arial"/>
                <w:color w:val="666699"/>
                <w:sz w:val="18"/>
                <w:szCs w:val="18"/>
              </w:rPr>
              <w:t>4.231702668498%</w:t>
            </w:r>
          </w:p>
        </w:tc>
      </w:tr>
      <w:tr w:rsidR="008A7FF7" w:rsidRPr="00575EBD" w:rsidTr="004C7112">
        <w:trPr>
          <w:trHeight w:val="70"/>
        </w:trPr>
        <w:tc>
          <w:tcPr>
            <w:tcW w:w="803" w:type="dxa"/>
            <w:noWrap/>
          </w:tcPr>
          <w:p w:rsidR="008A7FF7" w:rsidRPr="008A7FF7" w:rsidRDefault="008A7FF7" w:rsidP="008A7FF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A7FF7">
              <w:rPr>
                <w:rFonts w:ascii="Arial" w:hAnsi="Arial" w:cs="Arial"/>
                <w:color w:val="666699"/>
                <w:sz w:val="18"/>
                <w:szCs w:val="18"/>
              </w:rPr>
              <w:t>MRP</w:t>
            </w:r>
          </w:p>
        </w:tc>
        <w:tc>
          <w:tcPr>
            <w:tcW w:w="2453" w:type="dxa"/>
            <w:noWrap/>
          </w:tcPr>
          <w:p w:rsidR="008A7FF7" w:rsidRPr="008A7FF7" w:rsidRDefault="008A7FF7" w:rsidP="008A7FF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8A7FF7">
              <w:rPr>
                <w:rFonts w:ascii="Arial" w:hAnsi="Arial" w:cs="Arial"/>
                <w:color w:val="666699"/>
                <w:sz w:val="18"/>
                <w:szCs w:val="18"/>
              </w:rPr>
              <w:t>Mr</w:t>
            </w:r>
            <w:proofErr w:type="spellEnd"/>
            <w:r w:rsidRPr="008A7FF7">
              <w:rPr>
                <w:rFonts w:ascii="Arial" w:hAnsi="Arial" w:cs="Arial"/>
                <w:color w:val="666699"/>
                <w:sz w:val="18"/>
                <w:szCs w:val="18"/>
              </w:rPr>
              <w:t xml:space="preserve"> Price Group</w:t>
            </w:r>
          </w:p>
        </w:tc>
        <w:tc>
          <w:tcPr>
            <w:tcW w:w="1842" w:type="dxa"/>
            <w:noWrap/>
          </w:tcPr>
          <w:p w:rsidR="008A7FF7" w:rsidRPr="008A7FF7" w:rsidRDefault="008A7FF7" w:rsidP="008A7FF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A7FF7">
              <w:rPr>
                <w:rFonts w:ascii="Arial" w:hAnsi="Arial" w:cs="Arial"/>
                <w:color w:val="666699"/>
                <w:sz w:val="18"/>
                <w:szCs w:val="18"/>
              </w:rPr>
              <w:t>ZAE000200457</w:t>
            </w:r>
          </w:p>
        </w:tc>
        <w:tc>
          <w:tcPr>
            <w:tcW w:w="1560" w:type="dxa"/>
            <w:noWrap/>
          </w:tcPr>
          <w:p w:rsidR="008A7FF7" w:rsidRPr="008A7FF7" w:rsidRDefault="008A7FF7" w:rsidP="008A7FF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A7FF7">
              <w:rPr>
                <w:rFonts w:ascii="Arial" w:hAnsi="Arial" w:cs="Arial"/>
                <w:color w:val="666699"/>
                <w:sz w:val="18"/>
                <w:szCs w:val="18"/>
              </w:rPr>
              <w:t xml:space="preserve"> 257,045,727 </w:t>
            </w:r>
          </w:p>
        </w:tc>
        <w:tc>
          <w:tcPr>
            <w:tcW w:w="2268" w:type="dxa"/>
            <w:noWrap/>
          </w:tcPr>
          <w:p w:rsidR="008A7FF7" w:rsidRPr="008A7FF7" w:rsidRDefault="008A7FF7" w:rsidP="001E71B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A7FF7">
              <w:rPr>
                <w:rFonts w:ascii="Arial" w:hAnsi="Arial" w:cs="Arial"/>
                <w:color w:val="666699"/>
                <w:sz w:val="18"/>
                <w:szCs w:val="18"/>
              </w:rPr>
              <w:t>99.910000060052%</w:t>
            </w:r>
          </w:p>
        </w:tc>
      </w:tr>
    </w:tbl>
    <w:p w:rsidR="00B76791" w:rsidRPr="00575EBD" w:rsidRDefault="00B76791" w:rsidP="00B76791">
      <w:pPr>
        <w:pStyle w:val="ICAHeading3"/>
      </w:pPr>
      <w:r w:rsidRPr="00575EBD">
        <w:t>Equities for exclusion from index</w:t>
      </w:r>
    </w:p>
    <w:tbl>
      <w:tblPr>
        <w:tblStyle w:val="TableGrid"/>
        <w:tblW w:w="7869" w:type="dxa"/>
        <w:tblInd w:w="0" w:type="dxa"/>
        <w:tblLook w:val="04A0" w:firstRow="1" w:lastRow="0" w:firstColumn="1" w:lastColumn="0" w:noHBand="0" w:noVBand="1"/>
      </w:tblPr>
      <w:tblGrid>
        <w:gridCol w:w="789"/>
        <w:gridCol w:w="3269"/>
        <w:gridCol w:w="1821"/>
        <w:gridCol w:w="1990"/>
      </w:tblGrid>
      <w:tr w:rsidR="00BC4ED0" w:rsidRPr="00575EBD" w:rsidTr="004C7112">
        <w:tc>
          <w:tcPr>
            <w:tcW w:w="789" w:type="dxa"/>
            <w:vAlign w:val="center"/>
          </w:tcPr>
          <w:p w:rsidR="00BC4ED0" w:rsidRPr="00575EBD" w:rsidRDefault="00BC4ED0" w:rsidP="00854E2B">
            <w:pPr>
              <w:pStyle w:val="ICATableCaption"/>
            </w:pPr>
            <w:r w:rsidRPr="00575EBD">
              <w:t>Ticker</w:t>
            </w:r>
          </w:p>
        </w:tc>
        <w:tc>
          <w:tcPr>
            <w:tcW w:w="3269" w:type="dxa"/>
            <w:vAlign w:val="center"/>
          </w:tcPr>
          <w:p w:rsidR="00BC4ED0" w:rsidRPr="00575EBD" w:rsidRDefault="00BC4ED0" w:rsidP="00854E2B">
            <w:pPr>
              <w:pStyle w:val="ICATableCaption"/>
            </w:pPr>
            <w:r w:rsidRPr="00575EBD">
              <w:t>Constituent</w:t>
            </w:r>
          </w:p>
        </w:tc>
        <w:tc>
          <w:tcPr>
            <w:tcW w:w="1821" w:type="dxa"/>
            <w:vAlign w:val="center"/>
          </w:tcPr>
          <w:p w:rsidR="00BC4ED0" w:rsidRPr="00575EBD" w:rsidRDefault="00BC4ED0" w:rsidP="00854E2B">
            <w:pPr>
              <w:pStyle w:val="ICATableCaption"/>
            </w:pPr>
            <w:r w:rsidRPr="00575EBD">
              <w:t>ISIN</w:t>
            </w:r>
          </w:p>
        </w:tc>
        <w:tc>
          <w:tcPr>
            <w:tcW w:w="1990" w:type="dxa"/>
            <w:vAlign w:val="center"/>
          </w:tcPr>
          <w:p w:rsidR="00BC4ED0" w:rsidRPr="00575EBD" w:rsidRDefault="00BC4ED0" w:rsidP="00854E2B">
            <w:pPr>
              <w:pStyle w:val="ICATableCaption"/>
            </w:pPr>
            <w:r w:rsidRPr="00575EBD">
              <w:t>Free Float</w:t>
            </w:r>
          </w:p>
        </w:tc>
      </w:tr>
      <w:tr w:rsidR="008A7FF7" w:rsidRPr="00575EBD" w:rsidTr="0002723D">
        <w:trPr>
          <w:trHeight w:val="68"/>
        </w:trPr>
        <w:tc>
          <w:tcPr>
            <w:tcW w:w="789" w:type="dxa"/>
          </w:tcPr>
          <w:p w:rsidR="008A7FF7" w:rsidRPr="008A7FF7" w:rsidRDefault="008A7FF7" w:rsidP="008A7FF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A7FF7">
              <w:rPr>
                <w:rFonts w:ascii="Arial" w:hAnsi="Arial" w:cs="Arial"/>
                <w:color w:val="666699"/>
                <w:sz w:val="18"/>
                <w:szCs w:val="18"/>
              </w:rPr>
              <w:t>NED</w:t>
            </w:r>
          </w:p>
        </w:tc>
        <w:tc>
          <w:tcPr>
            <w:tcW w:w="3269" w:type="dxa"/>
          </w:tcPr>
          <w:p w:rsidR="008A7FF7" w:rsidRPr="008A7FF7" w:rsidRDefault="008A7FF7" w:rsidP="008A7FF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A7FF7">
              <w:rPr>
                <w:rFonts w:ascii="Arial" w:hAnsi="Arial" w:cs="Arial"/>
                <w:color w:val="666699"/>
                <w:sz w:val="18"/>
                <w:szCs w:val="18"/>
              </w:rPr>
              <w:t>Nedbank Group</w:t>
            </w:r>
          </w:p>
        </w:tc>
        <w:tc>
          <w:tcPr>
            <w:tcW w:w="1821" w:type="dxa"/>
          </w:tcPr>
          <w:p w:rsidR="008A7FF7" w:rsidRPr="008A7FF7" w:rsidRDefault="008A7FF7" w:rsidP="008A7FF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A7FF7">
              <w:rPr>
                <w:rFonts w:ascii="Arial" w:hAnsi="Arial" w:cs="Arial"/>
                <w:color w:val="666699"/>
                <w:sz w:val="18"/>
                <w:szCs w:val="18"/>
              </w:rPr>
              <w:t>ZAE000004875</w:t>
            </w:r>
          </w:p>
        </w:tc>
        <w:tc>
          <w:tcPr>
            <w:tcW w:w="1990" w:type="dxa"/>
          </w:tcPr>
          <w:p w:rsidR="008A7FF7" w:rsidRPr="008A7FF7" w:rsidRDefault="008A7FF7" w:rsidP="001E71B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A7FF7">
              <w:rPr>
                <w:rFonts w:ascii="Arial" w:hAnsi="Arial" w:cs="Arial"/>
                <w:color w:val="666699"/>
                <w:sz w:val="18"/>
                <w:szCs w:val="18"/>
              </w:rPr>
              <w:t>69.540357029290%</w:t>
            </w:r>
          </w:p>
        </w:tc>
      </w:tr>
      <w:tr w:rsidR="008A7FF7" w:rsidRPr="00575EBD" w:rsidTr="0002723D">
        <w:trPr>
          <w:trHeight w:val="68"/>
        </w:trPr>
        <w:tc>
          <w:tcPr>
            <w:tcW w:w="789" w:type="dxa"/>
          </w:tcPr>
          <w:p w:rsidR="008A7FF7" w:rsidRPr="008A7FF7" w:rsidRDefault="008A7FF7" w:rsidP="008A7FF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A7FF7">
              <w:rPr>
                <w:rFonts w:ascii="Arial" w:hAnsi="Arial" w:cs="Arial"/>
                <w:color w:val="666699"/>
                <w:sz w:val="18"/>
                <w:szCs w:val="18"/>
              </w:rPr>
              <w:t>SLM</w:t>
            </w:r>
          </w:p>
        </w:tc>
        <w:tc>
          <w:tcPr>
            <w:tcW w:w="3269" w:type="dxa"/>
          </w:tcPr>
          <w:p w:rsidR="008A7FF7" w:rsidRPr="008A7FF7" w:rsidRDefault="008A7FF7" w:rsidP="008A7FF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A7FF7">
              <w:rPr>
                <w:rFonts w:ascii="Arial" w:hAnsi="Arial" w:cs="Arial"/>
                <w:color w:val="666699"/>
                <w:sz w:val="18"/>
                <w:szCs w:val="18"/>
              </w:rPr>
              <w:t>Sanlam Ltd.</w:t>
            </w:r>
          </w:p>
        </w:tc>
        <w:tc>
          <w:tcPr>
            <w:tcW w:w="1821" w:type="dxa"/>
          </w:tcPr>
          <w:p w:rsidR="008A7FF7" w:rsidRPr="008A7FF7" w:rsidRDefault="008A7FF7" w:rsidP="008A7FF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A7FF7">
              <w:rPr>
                <w:rFonts w:ascii="Arial" w:hAnsi="Arial" w:cs="Arial"/>
                <w:color w:val="666699"/>
                <w:sz w:val="18"/>
                <w:szCs w:val="18"/>
              </w:rPr>
              <w:t>ZAE000070660</w:t>
            </w:r>
          </w:p>
        </w:tc>
        <w:tc>
          <w:tcPr>
            <w:tcW w:w="1990" w:type="dxa"/>
          </w:tcPr>
          <w:p w:rsidR="008A7FF7" w:rsidRPr="008A7FF7" w:rsidRDefault="008A7FF7" w:rsidP="001E71B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A7FF7">
              <w:rPr>
                <w:rFonts w:ascii="Arial" w:hAnsi="Arial" w:cs="Arial"/>
                <w:color w:val="666699"/>
                <w:sz w:val="18"/>
                <w:szCs w:val="18"/>
              </w:rPr>
              <w:t>74.820000052686%</w:t>
            </w:r>
          </w:p>
        </w:tc>
      </w:tr>
      <w:tr w:rsidR="008A7FF7" w:rsidRPr="00575EBD" w:rsidTr="0002723D">
        <w:trPr>
          <w:trHeight w:val="68"/>
        </w:trPr>
        <w:tc>
          <w:tcPr>
            <w:tcW w:w="789" w:type="dxa"/>
          </w:tcPr>
          <w:p w:rsidR="008A7FF7" w:rsidRPr="008A7FF7" w:rsidRDefault="008A7FF7" w:rsidP="008A7FF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A7FF7">
              <w:rPr>
                <w:rFonts w:ascii="Arial" w:hAnsi="Arial" w:cs="Arial"/>
                <w:color w:val="666699"/>
                <w:sz w:val="18"/>
                <w:szCs w:val="18"/>
              </w:rPr>
              <w:t>HAR</w:t>
            </w:r>
          </w:p>
        </w:tc>
        <w:tc>
          <w:tcPr>
            <w:tcW w:w="3269" w:type="dxa"/>
          </w:tcPr>
          <w:p w:rsidR="008A7FF7" w:rsidRPr="008A7FF7" w:rsidRDefault="008A7FF7" w:rsidP="008A7FF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A7FF7">
              <w:rPr>
                <w:rFonts w:ascii="Arial" w:hAnsi="Arial" w:cs="Arial"/>
                <w:color w:val="666699"/>
                <w:sz w:val="18"/>
                <w:szCs w:val="18"/>
              </w:rPr>
              <w:t>Harmony Gold Mining Co. Ltd.</w:t>
            </w:r>
          </w:p>
        </w:tc>
        <w:tc>
          <w:tcPr>
            <w:tcW w:w="1821" w:type="dxa"/>
          </w:tcPr>
          <w:p w:rsidR="008A7FF7" w:rsidRPr="008A7FF7" w:rsidRDefault="008A7FF7" w:rsidP="008A7FF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A7FF7">
              <w:rPr>
                <w:rFonts w:ascii="Arial" w:hAnsi="Arial" w:cs="Arial"/>
                <w:color w:val="666699"/>
                <w:sz w:val="18"/>
                <w:szCs w:val="18"/>
              </w:rPr>
              <w:t>ZAE000015228</w:t>
            </w:r>
          </w:p>
        </w:tc>
        <w:tc>
          <w:tcPr>
            <w:tcW w:w="1990" w:type="dxa"/>
          </w:tcPr>
          <w:p w:rsidR="008A7FF7" w:rsidRPr="008A7FF7" w:rsidRDefault="008A7FF7" w:rsidP="001E71B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A7FF7">
              <w:rPr>
                <w:rFonts w:ascii="Arial" w:hAnsi="Arial" w:cs="Arial"/>
                <w:color w:val="666699"/>
                <w:sz w:val="18"/>
                <w:szCs w:val="18"/>
              </w:rPr>
              <w:t>84.609999818610%</w:t>
            </w:r>
          </w:p>
        </w:tc>
      </w:tr>
      <w:tr w:rsidR="008A7FF7" w:rsidRPr="00575EBD" w:rsidTr="0002723D">
        <w:trPr>
          <w:trHeight w:val="68"/>
        </w:trPr>
        <w:tc>
          <w:tcPr>
            <w:tcW w:w="789" w:type="dxa"/>
          </w:tcPr>
          <w:p w:rsidR="008A7FF7" w:rsidRPr="008A7FF7" w:rsidRDefault="008A7FF7" w:rsidP="008A7FF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A7FF7">
              <w:rPr>
                <w:rFonts w:ascii="Arial" w:hAnsi="Arial" w:cs="Arial"/>
                <w:color w:val="666699"/>
                <w:sz w:val="18"/>
                <w:szCs w:val="18"/>
              </w:rPr>
              <w:t>INL</w:t>
            </w:r>
          </w:p>
        </w:tc>
        <w:tc>
          <w:tcPr>
            <w:tcW w:w="3269" w:type="dxa"/>
          </w:tcPr>
          <w:p w:rsidR="008A7FF7" w:rsidRPr="008A7FF7" w:rsidRDefault="008A7FF7" w:rsidP="008A7FF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A7FF7">
              <w:rPr>
                <w:rFonts w:ascii="Arial" w:hAnsi="Arial" w:cs="Arial"/>
                <w:color w:val="666699"/>
                <w:sz w:val="18"/>
                <w:szCs w:val="18"/>
              </w:rPr>
              <w:t>Investec Ltd.</w:t>
            </w:r>
          </w:p>
        </w:tc>
        <w:tc>
          <w:tcPr>
            <w:tcW w:w="1821" w:type="dxa"/>
          </w:tcPr>
          <w:p w:rsidR="008A7FF7" w:rsidRPr="008A7FF7" w:rsidRDefault="008A7FF7" w:rsidP="008A7FF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A7FF7">
              <w:rPr>
                <w:rFonts w:ascii="Arial" w:hAnsi="Arial" w:cs="Arial"/>
                <w:color w:val="666699"/>
                <w:sz w:val="18"/>
                <w:szCs w:val="18"/>
              </w:rPr>
              <w:t>ZAE000081949</w:t>
            </w:r>
          </w:p>
        </w:tc>
        <w:tc>
          <w:tcPr>
            <w:tcW w:w="1990" w:type="dxa"/>
          </w:tcPr>
          <w:p w:rsidR="008A7FF7" w:rsidRPr="008A7FF7" w:rsidRDefault="008A7FF7" w:rsidP="001E71B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A7FF7">
              <w:rPr>
                <w:rFonts w:ascii="Arial" w:hAnsi="Arial" w:cs="Arial"/>
                <w:color w:val="666699"/>
                <w:sz w:val="18"/>
                <w:szCs w:val="18"/>
              </w:rPr>
              <w:t>89.299999957041%</w:t>
            </w:r>
          </w:p>
        </w:tc>
      </w:tr>
      <w:tr w:rsidR="00E9568E" w:rsidRPr="00575EBD" w:rsidTr="0002723D">
        <w:trPr>
          <w:trHeight w:val="68"/>
        </w:trPr>
        <w:tc>
          <w:tcPr>
            <w:tcW w:w="789" w:type="dxa"/>
          </w:tcPr>
          <w:p w:rsidR="00E9568E" w:rsidRPr="008A7FF7" w:rsidRDefault="00E9568E" w:rsidP="008A7FF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9568E">
              <w:rPr>
                <w:rFonts w:ascii="Arial" w:hAnsi="Arial" w:cs="Arial"/>
                <w:color w:val="666699"/>
                <w:sz w:val="18"/>
                <w:szCs w:val="18"/>
              </w:rPr>
              <w:t>MTN</w:t>
            </w:r>
          </w:p>
        </w:tc>
        <w:tc>
          <w:tcPr>
            <w:tcW w:w="3269" w:type="dxa"/>
          </w:tcPr>
          <w:p w:rsidR="00E9568E" w:rsidRPr="008A7FF7" w:rsidRDefault="00E9568E" w:rsidP="008A7FF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9568E">
              <w:rPr>
                <w:rFonts w:ascii="Arial" w:hAnsi="Arial" w:cs="Arial"/>
                <w:color w:val="666699"/>
                <w:sz w:val="18"/>
                <w:szCs w:val="18"/>
              </w:rPr>
              <w:t>MTN Group Ltd</w:t>
            </w:r>
          </w:p>
        </w:tc>
        <w:tc>
          <w:tcPr>
            <w:tcW w:w="1821" w:type="dxa"/>
          </w:tcPr>
          <w:p w:rsidR="00E9568E" w:rsidRPr="008A7FF7" w:rsidRDefault="00E9568E" w:rsidP="008A7FF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9568E">
              <w:rPr>
                <w:rFonts w:ascii="Arial" w:hAnsi="Arial" w:cs="Arial"/>
                <w:color w:val="666699"/>
                <w:sz w:val="18"/>
                <w:szCs w:val="18"/>
              </w:rPr>
              <w:t>ZAE000042164</w:t>
            </w:r>
          </w:p>
        </w:tc>
        <w:tc>
          <w:tcPr>
            <w:tcW w:w="1990" w:type="dxa"/>
          </w:tcPr>
          <w:p w:rsidR="00E9568E" w:rsidRPr="008A7FF7" w:rsidRDefault="00E9568E" w:rsidP="001E71B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9568E">
              <w:rPr>
                <w:rFonts w:ascii="Arial" w:hAnsi="Arial" w:cs="Arial"/>
                <w:color w:val="666699"/>
                <w:sz w:val="18"/>
                <w:szCs w:val="18"/>
              </w:rPr>
              <w:t>95.400265984633%</w:t>
            </w:r>
          </w:p>
        </w:tc>
      </w:tr>
    </w:tbl>
    <w:p w:rsidR="00631DF2" w:rsidRDefault="00631DF2" w:rsidP="00631DF2">
      <w:pPr>
        <w:pStyle w:val="ICAHeading2"/>
      </w:pPr>
      <w:r>
        <w:t xml:space="preserve">FTSE/JSE </w:t>
      </w:r>
      <w:r w:rsidR="00B76791">
        <w:t>All Share Minimum Variance Index (J703</w:t>
      </w:r>
      <w:r w:rsidR="00D731A5">
        <w:t>)</w:t>
      </w:r>
    </w:p>
    <w:p w:rsidR="00BC4ED0" w:rsidRPr="00575EBD" w:rsidRDefault="00BC4ED0" w:rsidP="00BC4ED0">
      <w:pPr>
        <w:pStyle w:val="ICAHeading3"/>
      </w:pPr>
      <w:r w:rsidRPr="00575EBD">
        <w:t>Equities for inclusion to index</w:t>
      </w:r>
    </w:p>
    <w:tbl>
      <w:tblPr>
        <w:tblStyle w:val="TableGrid"/>
        <w:tblW w:w="9498" w:type="dxa"/>
        <w:tblInd w:w="0" w:type="dxa"/>
        <w:tblLook w:val="04A0" w:firstRow="1" w:lastRow="0" w:firstColumn="1" w:lastColumn="0" w:noHBand="0" w:noVBand="1"/>
      </w:tblPr>
      <w:tblGrid>
        <w:gridCol w:w="803"/>
        <w:gridCol w:w="3602"/>
        <w:gridCol w:w="1544"/>
        <w:gridCol w:w="1559"/>
        <w:gridCol w:w="1990"/>
      </w:tblGrid>
      <w:tr w:rsidR="00BC4ED0" w:rsidRPr="00575EBD" w:rsidTr="008522B0">
        <w:tc>
          <w:tcPr>
            <w:tcW w:w="803" w:type="dxa"/>
            <w:vAlign w:val="center"/>
          </w:tcPr>
          <w:p w:rsidR="00BC4ED0" w:rsidRPr="00575EBD" w:rsidRDefault="00BC4ED0" w:rsidP="00854E2B">
            <w:pPr>
              <w:pStyle w:val="ICATableCaption"/>
            </w:pPr>
            <w:r w:rsidRPr="00575EBD">
              <w:t>Ticker</w:t>
            </w:r>
          </w:p>
        </w:tc>
        <w:tc>
          <w:tcPr>
            <w:tcW w:w="3602" w:type="dxa"/>
            <w:vAlign w:val="center"/>
          </w:tcPr>
          <w:p w:rsidR="00BC4ED0" w:rsidRPr="00575EBD" w:rsidRDefault="00BC4ED0" w:rsidP="00854E2B">
            <w:pPr>
              <w:pStyle w:val="ICATableCaption"/>
            </w:pPr>
            <w:r w:rsidRPr="00575EBD">
              <w:t>Constituent</w:t>
            </w:r>
          </w:p>
        </w:tc>
        <w:tc>
          <w:tcPr>
            <w:tcW w:w="1544" w:type="dxa"/>
            <w:vAlign w:val="center"/>
          </w:tcPr>
          <w:p w:rsidR="00BC4ED0" w:rsidRPr="00575EBD" w:rsidRDefault="00BC4ED0" w:rsidP="00854E2B">
            <w:pPr>
              <w:pStyle w:val="ICATableCaption"/>
            </w:pPr>
            <w:r w:rsidRPr="00575EBD">
              <w:t>ISIN</w:t>
            </w:r>
          </w:p>
        </w:tc>
        <w:tc>
          <w:tcPr>
            <w:tcW w:w="1559" w:type="dxa"/>
            <w:vAlign w:val="center"/>
          </w:tcPr>
          <w:p w:rsidR="00BC4ED0" w:rsidRPr="00575EBD" w:rsidRDefault="00BC4ED0" w:rsidP="00854E2B">
            <w:pPr>
              <w:pStyle w:val="ICATableCaption"/>
            </w:pPr>
            <w:r w:rsidRPr="00575EBD">
              <w:t>SII</w:t>
            </w:r>
          </w:p>
        </w:tc>
        <w:tc>
          <w:tcPr>
            <w:tcW w:w="1990" w:type="dxa"/>
            <w:vAlign w:val="center"/>
          </w:tcPr>
          <w:p w:rsidR="00BC4ED0" w:rsidRPr="00575EBD" w:rsidRDefault="00BC4ED0" w:rsidP="00854E2B">
            <w:pPr>
              <w:pStyle w:val="ICATableCaption"/>
            </w:pPr>
            <w:r w:rsidRPr="00575EBD">
              <w:t>Free Float</w:t>
            </w:r>
          </w:p>
        </w:tc>
      </w:tr>
      <w:tr w:rsidR="008522B0" w:rsidRPr="00575EBD" w:rsidTr="008522B0">
        <w:trPr>
          <w:trHeight w:val="70"/>
        </w:trPr>
        <w:tc>
          <w:tcPr>
            <w:tcW w:w="803" w:type="dxa"/>
            <w:noWrap/>
          </w:tcPr>
          <w:p w:rsidR="008522B0" w:rsidRPr="008522B0" w:rsidRDefault="008522B0" w:rsidP="008522B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522B0">
              <w:rPr>
                <w:rFonts w:ascii="Arial" w:hAnsi="Arial" w:cs="Arial"/>
                <w:color w:val="666699"/>
                <w:sz w:val="18"/>
                <w:szCs w:val="18"/>
              </w:rPr>
              <w:t>RMI</w:t>
            </w:r>
          </w:p>
        </w:tc>
        <w:tc>
          <w:tcPr>
            <w:tcW w:w="3602" w:type="dxa"/>
            <w:noWrap/>
          </w:tcPr>
          <w:p w:rsidR="008522B0" w:rsidRPr="008522B0" w:rsidRDefault="008522B0" w:rsidP="008522B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522B0">
              <w:rPr>
                <w:rFonts w:ascii="Arial" w:hAnsi="Arial" w:cs="Arial"/>
                <w:color w:val="666699"/>
                <w:sz w:val="18"/>
                <w:szCs w:val="18"/>
              </w:rPr>
              <w:t>Rand Merchant Investment Holdings Ltd</w:t>
            </w:r>
          </w:p>
        </w:tc>
        <w:tc>
          <w:tcPr>
            <w:tcW w:w="1544" w:type="dxa"/>
            <w:noWrap/>
          </w:tcPr>
          <w:p w:rsidR="008522B0" w:rsidRPr="008522B0" w:rsidRDefault="008522B0" w:rsidP="008522B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522B0">
              <w:rPr>
                <w:rFonts w:ascii="Arial" w:hAnsi="Arial" w:cs="Arial"/>
                <w:color w:val="666699"/>
                <w:sz w:val="18"/>
                <w:szCs w:val="18"/>
              </w:rPr>
              <w:t>ZAE000210688</w:t>
            </w:r>
          </w:p>
        </w:tc>
        <w:tc>
          <w:tcPr>
            <w:tcW w:w="1559" w:type="dxa"/>
            <w:noWrap/>
          </w:tcPr>
          <w:p w:rsidR="008522B0" w:rsidRPr="008522B0" w:rsidRDefault="008522B0" w:rsidP="008522B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522B0">
              <w:rPr>
                <w:rFonts w:ascii="Arial" w:hAnsi="Arial" w:cs="Arial"/>
                <w:color w:val="666699"/>
                <w:sz w:val="18"/>
                <w:szCs w:val="18"/>
              </w:rPr>
              <w:t xml:space="preserve"> 1,531,807,770 </w:t>
            </w:r>
          </w:p>
        </w:tc>
        <w:tc>
          <w:tcPr>
            <w:tcW w:w="1990" w:type="dxa"/>
            <w:noWrap/>
          </w:tcPr>
          <w:p w:rsidR="008522B0" w:rsidRPr="008522B0" w:rsidRDefault="008522B0" w:rsidP="001E71B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522B0">
              <w:rPr>
                <w:rFonts w:ascii="Arial" w:hAnsi="Arial" w:cs="Arial"/>
                <w:color w:val="666699"/>
                <w:sz w:val="18"/>
                <w:szCs w:val="18"/>
              </w:rPr>
              <w:t>48.899999965400%</w:t>
            </w:r>
          </w:p>
        </w:tc>
      </w:tr>
      <w:tr w:rsidR="008522B0" w:rsidRPr="00575EBD" w:rsidTr="008522B0">
        <w:trPr>
          <w:trHeight w:val="70"/>
        </w:trPr>
        <w:tc>
          <w:tcPr>
            <w:tcW w:w="803" w:type="dxa"/>
            <w:noWrap/>
          </w:tcPr>
          <w:p w:rsidR="008522B0" w:rsidRPr="008522B0" w:rsidRDefault="008522B0" w:rsidP="008522B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522B0">
              <w:rPr>
                <w:rFonts w:ascii="Arial" w:hAnsi="Arial" w:cs="Arial"/>
                <w:color w:val="666699"/>
                <w:sz w:val="18"/>
                <w:szCs w:val="18"/>
              </w:rPr>
              <w:t>RPL</w:t>
            </w:r>
          </w:p>
        </w:tc>
        <w:tc>
          <w:tcPr>
            <w:tcW w:w="3602" w:type="dxa"/>
            <w:noWrap/>
          </w:tcPr>
          <w:p w:rsidR="008522B0" w:rsidRPr="008522B0" w:rsidRDefault="008522B0" w:rsidP="008522B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522B0">
              <w:rPr>
                <w:rFonts w:ascii="Arial" w:hAnsi="Arial" w:cs="Arial"/>
                <w:color w:val="666699"/>
                <w:sz w:val="18"/>
                <w:szCs w:val="18"/>
              </w:rPr>
              <w:t>RDI REIT P.L.C</w:t>
            </w:r>
          </w:p>
        </w:tc>
        <w:tc>
          <w:tcPr>
            <w:tcW w:w="1544" w:type="dxa"/>
            <w:noWrap/>
          </w:tcPr>
          <w:p w:rsidR="008522B0" w:rsidRPr="008522B0" w:rsidRDefault="008522B0" w:rsidP="008522B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522B0">
              <w:rPr>
                <w:rFonts w:ascii="Arial" w:hAnsi="Arial" w:cs="Arial"/>
                <w:color w:val="666699"/>
                <w:sz w:val="18"/>
                <w:szCs w:val="18"/>
              </w:rPr>
              <w:t>IM00BH3JLY32</w:t>
            </w:r>
          </w:p>
        </w:tc>
        <w:tc>
          <w:tcPr>
            <w:tcW w:w="1559" w:type="dxa"/>
            <w:noWrap/>
          </w:tcPr>
          <w:p w:rsidR="008522B0" w:rsidRPr="008522B0" w:rsidRDefault="008522B0" w:rsidP="008522B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522B0">
              <w:rPr>
                <w:rFonts w:ascii="Arial" w:hAnsi="Arial" w:cs="Arial"/>
                <w:color w:val="666699"/>
                <w:sz w:val="18"/>
                <w:szCs w:val="18"/>
              </w:rPr>
              <w:t xml:space="preserve"> 380,315,623 </w:t>
            </w:r>
          </w:p>
        </w:tc>
        <w:tc>
          <w:tcPr>
            <w:tcW w:w="1990" w:type="dxa"/>
            <w:noWrap/>
          </w:tcPr>
          <w:p w:rsidR="008522B0" w:rsidRPr="008522B0" w:rsidRDefault="008522B0" w:rsidP="001E71B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522B0">
              <w:rPr>
                <w:rFonts w:ascii="Arial" w:hAnsi="Arial" w:cs="Arial"/>
                <w:color w:val="666699"/>
                <w:sz w:val="18"/>
                <w:szCs w:val="18"/>
              </w:rPr>
              <w:t>28.398392510650%</w:t>
            </w:r>
          </w:p>
        </w:tc>
      </w:tr>
      <w:tr w:rsidR="008522B0" w:rsidRPr="00575EBD" w:rsidTr="008522B0">
        <w:trPr>
          <w:trHeight w:val="70"/>
        </w:trPr>
        <w:tc>
          <w:tcPr>
            <w:tcW w:w="803" w:type="dxa"/>
            <w:noWrap/>
          </w:tcPr>
          <w:p w:rsidR="008522B0" w:rsidRPr="008522B0" w:rsidRDefault="009C0FE4" w:rsidP="008522B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TGO</w:t>
            </w:r>
          </w:p>
        </w:tc>
        <w:tc>
          <w:tcPr>
            <w:tcW w:w="3602" w:type="dxa"/>
            <w:noWrap/>
          </w:tcPr>
          <w:p w:rsidR="008522B0" w:rsidRPr="008522B0" w:rsidRDefault="008522B0" w:rsidP="008522B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8522B0">
              <w:rPr>
                <w:rFonts w:ascii="Arial" w:hAnsi="Arial" w:cs="Arial"/>
                <w:color w:val="666699"/>
                <w:sz w:val="18"/>
                <w:szCs w:val="18"/>
              </w:rPr>
              <w:t>Tsogo</w:t>
            </w:r>
            <w:proofErr w:type="spellEnd"/>
            <w:r w:rsidRPr="008522B0">
              <w:rPr>
                <w:rFonts w:ascii="Arial" w:hAnsi="Arial" w:cs="Arial"/>
                <w:color w:val="666699"/>
                <w:sz w:val="18"/>
                <w:szCs w:val="18"/>
              </w:rPr>
              <w:t xml:space="preserve"> Sun Hotels</w:t>
            </w:r>
          </w:p>
        </w:tc>
        <w:tc>
          <w:tcPr>
            <w:tcW w:w="1544" w:type="dxa"/>
            <w:noWrap/>
          </w:tcPr>
          <w:p w:rsidR="008522B0" w:rsidRPr="008522B0" w:rsidRDefault="008522B0" w:rsidP="008522B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522B0">
              <w:rPr>
                <w:rFonts w:ascii="Arial" w:hAnsi="Arial" w:cs="Arial"/>
                <w:color w:val="666699"/>
                <w:sz w:val="18"/>
                <w:szCs w:val="18"/>
              </w:rPr>
              <w:t>ZAE000272522</w:t>
            </w:r>
          </w:p>
        </w:tc>
        <w:tc>
          <w:tcPr>
            <w:tcW w:w="1559" w:type="dxa"/>
            <w:noWrap/>
          </w:tcPr>
          <w:p w:rsidR="008522B0" w:rsidRPr="008522B0" w:rsidRDefault="008522B0" w:rsidP="008522B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522B0">
              <w:rPr>
                <w:rFonts w:ascii="Arial" w:hAnsi="Arial" w:cs="Arial"/>
                <w:color w:val="666699"/>
                <w:sz w:val="18"/>
                <w:szCs w:val="18"/>
              </w:rPr>
              <w:t xml:space="preserve"> 1,474,118,945 </w:t>
            </w:r>
          </w:p>
        </w:tc>
        <w:tc>
          <w:tcPr>
            <w:tcW w:w="1990" w:type="dxa"/>
            <w:noWrap/>
          </w:tcPr>
          <w:p w:rsidR="008522B0" w:rsidRPr="008522B0" w:rsidRDefault="008522B0" w:rsidP="001E71B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522B0">
              <w:rPr>
                <w:rFonts w:ascii="Arial" w:hAnsi="Arial" w:cs="Arial"/>
                <w:color w:val="666699"/>
                <w:sz w:val="18"/>
                <w:szCs w:val="18"/>
              </w:rPr>
              <w:t>61.522689301813%</w:t>
            </w:r>
          </w:p>
        </w:tc>
      </w:tr>
      <w:tr w:rsidR="008522B0" w:rsidRPr="00575EBD" w:rsidTr="008522B0">
        <w:trPr>
          <w:trHeight w:val="70"/>
        </w:trPr>
        <w:tc>
          <w:tcPr>
            <w:tcW w:w="803" w:type="dxa"/>
            <w:noWrap/>
          </w:tcPr>
          <w:p w:rsidR="008522B0" w:rsidRPr="008522B0" w:rsidRDefault="008522B0" w:rsidP="008522B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522B0">
              <w:rPr>
                <w:rFonts w:ascii="Arial" w:hAnsi="Arial" w:cs="Arial"/>
                <w:color w:val="666699"/>
                <w:sz w:val="18"/>
                <w:szCs w:val="18"/>
              </w:rPr>
              <w:t>PRX</w:t>
            </w:r>
          </w:p>
        </w:tc>
        <w:tc>
          <w:tcPr>
            <w:tcW w:w="3602" w:type="dxa"/>
            <w:noWrap/>
          </w:tcPr>
          <w:p w:rsidR="008522B0" w:rsidRPr="008522B0" w:rsidRDefault="008522B0" w:rsidP="008522B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8522B0">
              <w:rPr>
                <w:rFonts w:ascii="Arial" w:hAnsi="Arial" w:cs="Arial"/>
                <w:color w:val="666699"/>
                <w:sz w:val="18"/>
                <w:szCs w:val="18"/>
              </w:rPr>
              <w:t>Prosus</w:t>
            </w:r>
            <w:proofErr w:type="spellEnd"/>
          </w:p>
        </w:tc>
        <w:tc>
          <w:tcPr>
            <w:tcW w:w="1544" w:type="dxa"/>
            <w:noWrap/>
          </w:tcPr>
          <w:p w:rsidR="008522B0" w:rsidRPr="008522B0" w:rsidRDefault="008522B0" w:rsidP="008522B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522B0">
              <w:rPr>
                <w:rFonts w:ascii="Arial" w:hAnsi="Arial" w:cs="Arial"/>
                <w:color w:val="666699"/>
                <w:sz w:val="18"/>
                <w:szCs w:val="18"/>
              </w:rPr>
              <w:t>NL0013654783</w:t>
            </w:r>
          </w:p>
        </w:tc>
        <w:tc>
          <w:tcPr>
            <w:tcW w:w="1559" w:type="dxa"/>
            <w:noWrap/>
          </w:tcPr>
          <w:p w:rsidR="008522B0" w:rsidRPr="008522B0" w:rsidRDefault="008522B0" w:rsidP="008522B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522B0">
              <w:rPr>
                <w:rFonts w:ascii="Arial" w:hAnsi="Arial" w:cs="Arial"/>
                <w:color w:val="666699"/>
                <w:sz w:val="18"/>
                <w:szCs w:val="18"/>
              </w:rPr>
              <w:t xml:space="preserve"> 1,624,652,070 </w:t>
            </w:r>
          </w:p>
        </w:tc>
        <w:tc>
          <w:tcPr>
            <w:tcW w:w="1990" w:type="dxa"/>
            <w:noWrap/>
          </w:tcPr>
          <w:p w:rsidR="008522B0" w:rsidRPr="008522B0" w:rsidRDefault="008522B0" w:rsidP="001E71B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522B0">
              <w:rPr>
                <w:rFonts w:ascii="Arial" w:hAnsi="Arial" w:cs="Arial"/>
                <w:color w:val="666699"/>
                <w:sz w:val="18"/>
                <w:szCs w:val="18"/>
              </w:rPr>
              <w:t>4.231702668498%</w:t>
            </w:r>
          </w:p>
        </w:tc>
      </w:tr>
      <w:tr w:rsidR="008522B0" w:rsidRPr="00575EBD" w:rsidTr="008522B0">
        <w:trPr>
          <w:trHeight w:val="70"/>
        </w:trPr>
        <w:tc>
          <w:tcPr>
            <w:tcW w:w="803" w:type="dxa"/>
            <w:noWrap/>
          </w:tcPr>
          <w:p w:rsidR="008522B0" w:rsidRPr="008522B0" w:rsidRDefault="008522B0" w:rsidP="008522B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522B0">
              <w:rPr>
                <w:rFonts w:ascii="Arial" w:hAnsi="Arial" w:cs="Arial"/>
                <w:color w:val="666699"/>
                <w:sz w:val="18"/>
                <w:szCs w:val="18"/>
              </w:rPr>
              <w:t>SBK</w:t>
            </w:r>
          </w:p>
        </w:tc>
        <w:tc>
          <w:tcPr>
            <w:tcW w:w="3602" w:type="dxa"/>
            <w:noWrap/>
          </w:tcPr>
          <w:p w:rsidR="008522B0" w:rsidRPr="008522B0" w:rsidRDefault="008522B0" w:rsidP="008522B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522B0">
              <w:rPr>
                <w:rFonts w:ascii="Arial" w:hAnsi="Arial" w:cs="Arial"/>
                <w:color w:val="666699"/>
                <w:sz w:val="18"/>
                <w:szCs w:val="18"/>
              </w:rPr>
              <w:t>Standard Bank Group</w:t>
            </w:r>
          </w:p>
        </w:tc>
        <w:tc>
          <w:tcPr>
            <w:tcW w:w="1544" w:type="dxa"/>
            <w:noWrap/>
          </w:tcPr>
          <w:p w:rsidR="008522B0" w:rsidRPr="008522B0" w:rsidRDefault="008522B0" w:rsidP="008522B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522B0">
              <w:rPr>
                <w:rFonts w:ascii="Arial" w:hAnsi="Arial" w:cs="Arial"/>
                <w:color w:val="666699"/>
                <w:sz w:val="18"/>
                <w:szCs w:val="18"/>
              </w:rPr>
              <w:t>ZAE000109815</w:t>
            </w:r>
          </w:p>
        </w:tc>
        <w:tc>
          <w:tcPr>
            <w:tcW w:w="1559" w:type="dxa"/>
            <w:noWrap/>
          </w:tcPr>
          <w:p w:rsidR="008522B0" w:rsidRPr="008522B0" w:rsidRDefault="008522B0" w:rsidP="008522B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522B0">
              <w:rPr>
                <w:rFonts w:ascii="Arial" w:hAnsi="Arial" w:cs="Arial"/>
                <w:color w:val="666699"/>
                <w:sz w:val="18"/>
                <w:szCs w:val="18"/>
              </w:rPr>
              <w:t xml:space="preserve"> 1,619,929,317 </w:t>
            </w:r>
          </w:p>
        </w:tc>
        <w:tc>
          <w:tcPr>
            <w:tcW w:w="1990" w:type="dxa"/>
            <w:noWrap/>
          </w:tcPr>
          <w:p w:rsidR="008522B0" w:rsidRPr="008522B0" w:rsidRDefault="008522B0" w:rsidP="001E71B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522B0">
              <w:rPr>
                <w:rFonts w:ascii="Arial" w:hAnsi="Arial" w:cs="Arial"/>
                <w:color w:val="666699"/>
                <w:sz w:val="18"/>
                <w:szCs w:val="18"/>
              </w:rPr>
              <w:t>78.900000000247%</w:t>
            </w:r>
          </w:p>
        </w:tc>
      </w:tr>
      <w:tr w:rsidR="008522B0" w:rsidRPr="00575EBD" w:rsidTr="008522B0">
        <w:trPr>
          <w:trHeight w:val="70"/>
        </w:trPr>
        <w:tc>
          <w:tcPr>
            <w:tcW w:w="803" w:type="dxa"/>
            <w:noWrap/>
          </w:tcPr>
          <w:p w:rsidR="008522B0" w:rsidRPr="008522B0" w:rsidRDefault="008522B0" w:rsidP="008522B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522B0">
              <w:rPr>
                <w:rFonts w:ascii="Arial" w:hAnsi="Arial" w:cs="Arial"/>
                <w:color w:val="666699"/>
                <w:sz w:val="18"/>
                <w:szCs w:val="18"/>
              </w:rPr>
              <w:t>FSR</w:t>
            </w:r>
          </w:p>
        </w:tc>
        <w:tc>
          <w:tcPr>
            <w:tcW w:w="3602" w:type="dxa"/>
            <w:noWrap/>
          </w:tcPr>
          <w:p w:rsidR="008522B0" w:rsidRPr="008522B0" w:rsidRDefault="008522B0" w:rsidP="008522B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8522B0">
              <w:rPr>
                <w:rFonts w:ascii="Arial" w:hAnsi="Arial" w:cs="Arial"/>
                <w:color w:val="666699"/>
                <w:sz w:val="18"/>
                <w:szCs w:val="18"/>
              </w:rPr>
              <w:t>Firstrand</w:t>
            </w:r>
            <w:proofErr w:type="spellEnd"/>
            <w:r w:rsidRPr="008522B0">
              <w:rPr>
                <w:rFonts w:ascii="Arial" w:hAnsi="Arial" w:cs="Arial"/>
                <w:color w:val="666699"/>
                <w:sz w:val="18"/>
                <w:szCs w:val="18"/>
              </w:rPr>
              <w:t xml:space="preserve"> Limited</w:t>
            </w:r>
          </w:p>
        </w:tc>
        <w:tc>
          <w:tcPr>
            <w:tcW w:w="1544" w:type="dxa"/>
            <w:noWrap/>
          </w:tcPr>
          <w:p w:rsidR="008522B0" w:rsidRPr="008522B0" w:rsidRDefault="008522B0" w:rsidP="008522B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522B0">
              <w:rPr>
                <w:rFonts w:ascii="Arial" w:hAnsi="Arial" w:cs="Arial"/>
                <w:color w:val="666699"/>
                <w:sz w:val="18"/>
                <w:szCs w:val="18"/>
              </w:rPr>
              <w:t>ZAE000066304</w:t>
            </w:r>
          </w:p>
        </w:tc>
        <w:tc>
          <w:tcPr>
            <w:tcW w:w="1559" w:type="dxa"/>
            <w:noWrap/>
          </w:tcPr>
          <w:p w:rsidR="008522B0" w:rsidRPr="008522B0" w:rsidRDefault="008522B0" w:rsidP="008522B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522B0">
              <w:rPr>
                <w:rFonts w:ascii="Arial" w:hAnsi="Arial" w:cs="Arial"/>
                <w:color w:val="666699"/>
                <w:sz w:val="18"/>
                <w:szCs w:val="18"/>
              </w:rPr>
              <w:t xml:space="preserve"> 5,609,488,001 </w:t>
            </w:r>
          </w:p>
        </w:tc>
        <w:tc>
          <w:tcPr>
            <w:tcW w:w="1990" w:type="dxa"/>
            <w:noWrap/>
          </w:tcPr>
          <w:p w:rsidR="008522B0" w:rsidRPr="008522B0" w:rsidRDefault="008522B0" w:rsidP="001E71B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522B0">
              <w:rPr>
                <w:rFonts w:ascii="Arial" w:hAnsi="Arial" w:cs="Arial"/>
                <w:color w:val="666699"/>
                <w:sz w:val="18"/>
                <w:szCs w:val="18"/>
              </w:rPr>
              <w:t>87.400000001319%</w:t>
            </w:r>
          </w:p>
        </w:tc>
      </w:tr>
      <w:tr w:rsidR="008522B0" w:rsidRPr="00575EBD" w:rsidTr="008522B0">
        <w:trPr>
          <w:trHeight w:val="70"/>
        </w:trPr>
        <w:tc>
          <w:tcPr>
            <w:tcW w:w="803" w:type="dxa"/>
            <w:noWrap/>
          </w:tcPr>
          <w:p w:rsidR="008522B0" w:rsidRPr="008522B0" w:rsidRDefault="008522B0" w:rsidP="008522B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522B0">
              <w:rPr>
                <w:rFonts w:ascii="Arial" w:hAnsi="Arial" w:cs="Arial"/>
                <w:color w:val="666699"/>
                <w:sz w:val="18"/>
                <w:szCs w:val="18"/>
              </w:rPr>
              <w:t>EMI</w:t>
            </w:r>
          </w:p>
        </w:tc>
        <w:tc>
          <w:tcPr>
            <w:tcW w:w="3602" w:type="dxa"/>
            <w:noWrap/>
          </w:tcPr>
          <w:p w:rsidR="008522B0" w:rsidRPr="008522B0" w:rsidRDefault="008522B0" w:rsidP="008522B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8522B0">
              <w:rPr>
                <w:rFonts w:ascii="Arial" w:hAnsi="Arial" w:cs="Arial"/>
                <w:color w:val="666699"/>
                <w:sz w:val="18"/>
                <w:szCs w:val="18"/>
              </w:rPr>
              <w:t>Emira</w:t>
            </w:r>
            <w:proofErr w:type="spellEnd"/>
            <w:r w:rsidRPr="008522B0">
              <w:rPr>
                <w:rFonts w:ascii="Arial" w:hAnsi="Arial" w:cs="Arial"/>
                <w:color w:val="666699"/>
                <w:sz w:val="18"/>
                <w:szCs w:val="18"/>
              </w:rPr>
              <w:t xml:space="preserve"> Property Fund</w:t>
            </w:r>
          </w:p>
        </w:tc>
        <w:tc>
          <w:tcPr>
            <w:tcW w:w="1544" w:type="dxa"/>
            <w:noWrap/>
          </w:tcPr>
          <w:p w:rsidR="008522B0" w:rsidRPr="008522B0" w:rsidRDefault="008522B0" w:rsidP="008522B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522B0">
              <w:rPr>
                <w:rFonts w:ascii="Arial" w:hAnsi="Arial" w:cs="Arial"/>
                <w:color w:val="666699"/>
                <w:sz w:val="18"/>
                <w:szCs w:val="18"/>
              </w:rPr>
              <w:t>ZAE000203063</w:t>
            </w:r>
          </w:p>
        </w:tc>
        <w:tc>
          <w:tcPr>
            <w:tcW w:w="1559" w:type="dxa"/>
            <w:noWrap/>
          </w:tcPr>
          <w:p w:rsidR="008522B0" w:rsidRPr="008522B0" w:rsidRDefault="008522B0" w:rsidP="008522B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522B0">
              <w:rPr>
                <w:rFonts w:ascii="Arial" w:hAnsi="Arial" w:cs="Arial"/>
                <w:color w:val="666699"/>
                <w:sz w:val="18"/>
                <w:szCs w:val="18"/>
              </w:rPr>
              <w:t xml:space="preserve"> 522,667,247 </w:t>
            </w:r>
          </w:p>
        </w:tc>
        <w:tc>
          <w:tcPr>
            <w:tcW w:w="1990" w:type="dxa"/>
            <w:noWrap/>
          </w:tcPr>
          <w:p w:rsidR="008522B0" w:rsidRPr="008522B0" w:rsidRDefault="008522B0" w:rsidP="001E71B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522B0">
              <w:rPr>
                <w:rFonts w:ascii="Arial" w:hAnsi="Arial" w:cs="Arial"/>
                <w:color w:val="666699"/>
                <w:sz w:val="18"/>
                <w:szCs w:val="18"/>
              </w:rPr>
              <w:t>63.532365937596%</w:t>
            </w:r>
          </w:p>
        </w:tc>
      </w:tr>
    </w:tbl>
    <w:p w:rsidR="00BC4ED0" w:rsidRPr="00575EBD" w:rsidRDefault="00BC4ED0" w:rsidP="00BC4ED0">
      <w:pPr>
        <w:pStyle w:val="ICAHeading3"/>
      </w:pPr>
      <w:r w:rsidRPr="00575EBD">
        <w:t>Equities for exclusion from index</w:t>
      </w:r>
    </w:p>
    <w:tbl>
      <w:tblPr>
        <w:tblStyle w:val="TableGrid"/>
        <w:tblW w:w="7869" w:type="dxa"/>
        <w:tblInd w:w="0" w:type="dxa"/>
        <w:tblLook w:val="04A0" w:firstRow="1" w:lastRow="0" w:firstColumn="1" w:lastColumn="0" w:noHBand="0" w:noVBand="1"/>
      </w:tblPr>
      <w:tblGrid>
        <w:gridCol w:w="788"/>
        <w:gridCol w:w="3259"/>
        <w:gridCol w:w="1832"/>
        <w:gridCol w:w="1990"/>
      </w:tblGrid>
      <w:tr w:rsidR="00BC4ED0" w:rsidRPr="00575EBD" w:rsidTr="008522B0">
        <w:tc>
          <w:tcPr>
            <w:tcW w:w="788" w:type="dxa"/>
            <w:vAlign w:val="center"/>
          </w:tcPr>
          <w:p w:rsidR="00BC4ED0" w:rsidRPr="00575EBD" w:rsidRDefault="00BC4ED0" w:rsidP="00854E2B">
            <w:pPr>
              <w:pStyle w:val="ICATableCaption"/>
            </w:pPr>
            <w:r w:rsidRPr="00575EBD">
              <w:t>Ticker</w:t>
            </w:r>
          </w:p>
        </w:tc>
        <w:tc>
          <w:tcPr>
            <w:tcW w:w="3259" w:type="dxa"/>
            <w:vAlign w:val="center"/>
          </w:tcPr>
          <w:p w:rsidR="00BC4ED0" w:rsidRPr="00575EBD" w:rsidRDefault="00BC4ED0" w:rsidP="00854E2B">
            <w:pPr>
              <w:pStyle w:val="ICATableCaption"/>
            </w:pPr>
            <w:r w:rsidRPr="00575EBD">
              <w:t>Constituent</w:t>
            </w:r>
          </w:p>
        </w:tc>
        <w:tc>
          <w:tcPr>
            <w:tcW w:w="1832" w:type="dxa"/>
            <w:vAlign w:val="center"/>
          </w:tcPr>
          <w:p w:rsidR="00BC4ED0" w:rsidRPr="00575EBD" w:rsidRDefault="00BC4ED0" w:rsidP="00854E2B">
            <w:pPr>
              <w:pStyle w:val="ICATableCaption"/>
            </w:pPr>
            <w:r w:rsidRPr="00575EBD">
              <w:t>ISIN</w:t>
            </w:r>
          </w:p>
        </w:tc>
        <w:tc>
          <w:tcPr>
            <w:tcW w:w="1990" w:type="dxa"/>
            <w:vAlign w:val="center"/>
          </w:tcPr>
          <w:p w:rsidR="00BC4ED0" w:rsidRPr="00575EBD" w:rsidRDefault="00BC4ED0" w:rsidP="00854E2B">
            <w:pPr>
              <w:pStyle w:val="ICATableCaption"/>
            </w:pPr>
            <w:r w:rsidRPr="00575EBD">
              <w:t>Free Float</w:t>
            </w:r>
          </w:p>
        </w:tc>
      </w:tr>
      <w:tr w:rsidR="008522B0" w:rsidRPr="00575EBD" w:rsidTr="008522B0">
        <w:tc>
          <w:tcPr>
            <w:tcW w:w="788" w:type="dxa"/>
          </w:tcPr>
          <w:p w:rsidR="008522B0" w:rsidRPr="008522B0" w:rsidRDefault="008522B0" w:rsidP="008522B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522B0">
              <w:rPr>
                <w:rFonts w:ascii="Arial" w:hAnsi="Arial" w:cs="Arial"/>
                <w:color w:val="666699"/>
                <w:sz w:val="18"/>
                <w:szCs w:val="18"/>
              </w:rPr>
              <w:t>AMS</w:t>
            </w:r>
          </w:p>
        </w:tc>
        <w:tc>
          <w:tcPr>
            <w:tcW w:w="3259" w:type="dxa"/>
          </w:tcPr>
          <w:p w:rsidR="008522B0" w:rsidRPr="008522B0" w:rsidRDefault="008522B0" w:rsidP="008522B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522B0">
              <w:rPr>
                <w:rFonts w:ascii="Arial" w:hAnsi="Arial" w:cs="Arial"/>
                <w:color w:val="666699"/>
                <w:sz w:val="18"/>
                <w:szCs w:val="18"/>
              </w:rPr>
              <w:t>Anglo American Platinum</w:t>
            </w:r>
          </w:p>
        </w:tc>
        <w:tc>
          <w:tcPr>
            <w:tcW w:w="1832" w:type="dxa"/>
          </w:tcPr>
          <w:p w:rsidR="008522B0" w:rsidRPr="008522B0" w:rsidRDefault="008522B0" w:rsidP="008522B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522B0">
              <w:rPr>
                <w:rFonts w:ascii="Arial" w:hAnsi="Arial" w:cs="Arial"/>
                <w:color w:val="666699"/>
                <w:sz w:val="18"/>
                <w:szCs w:val="18"/>
              </w:rPr>
              <w:t>ZAE000013181</w:t>
            </w:r>
          </w:p>
        </w:tc>
        <w:tc>
          <w:tcPr>
            <w:tcW w:w="1990" w:type="dxa"/>
          </w:tcPr>
          <w:p w:rsidR="008522B0" w:rsidRPr="008522B0" w:rsidRDefault="008522B0" w:rsidP="001E71B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522B0">
              <w:rPr>
                <w:rFonts w:ascii="Arial" w:hAnsi="Arial" w:cs="Arial"/>
                <w:color w:val="666699"/>
                <w:sz w:val="18"/>
                <w:szCs w:val="18"/>
              </w:rPr>
              <w:t>22.719999814893%</w:t>
            </w:r>
          </w:p>
        </w:tc>
      </w:tr>
      <w:tr w:rsidR="008522B0" w:rsidRPr="00575EBD" w:rsidTr="008522B0">
        <w:tc>
          <w:tcPr>
            <w:tcW w:w="788" w:type="dxa"/>
          </w:tcPr>
          <w:p w:rsidR="008522B0" w:rsidRPr="008522B0" w:rsidRDefault="008522B0" w:rsidP="008522B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522B0">
              <w:rPr>
                <w:rFonts w:ascii="Arial" w:hAnsi="Arial" w:cs="Arial"/>
                <w:color w:val="666699"/>
                <w:sz w:val="18"/>
                <w:szCs w:val="18"/>
              </w:rPr>
              <w:t>SUI</w:t>
            </w:r>
          </w:p>
        </w:tc>
        <w:tc>
          <w:tcPr>
            <w:tcW w:w="3259" w:type="dxa"/>
          </w:tcPr>
          <w:p w:rsidR="008522B0" w:rsidRPr="008522B0" w:rsidRDefault="008522B0" w:rsidP="008522B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522B0">
              <w:rPr>
                <w:rFonts w:ascii="Arial" w:hAnsi="Arial" w:cs="Arial"/>
                <w:color w:val="666699"/>
                <w:sz w:val="18"/>
                <w:szCs w:val="18"/>
              </w:rPr>
              <w:t>Sun International Ltd.</w:t>
            </w:r>
          </w:p>
        </w:tc>
        <w:tc>
          <w:tcPr>
            <w:tcW w:w="1832" w:type="dxa"/>
          </w:tcPr>
          <w:p w:rsidR="008522B0" w:rsidRPr="008522B0" w:rsidRDefault="008522B0" w:rsidP="008522B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522B0">
              <w:rPr>
                <w:rFonts w:ascii="Arial" w:hAnsi="Arial" w:cs="Arial"/>
                <w:color w:val="666699"/>
                <w:sz w:val="18"/>
                <w:szCs w:val="18"/>
              </w:rPr>
              <w:t>ZAE000097580</w:t>
            </w:r>
          </w:p>
        </w:tc>
        <w:tc>
          <w:tcPr>
            <w:tcW w:w="1990" w:type="dxa"/>
          </w:tcPr>
          <w:p w:rsidR="008522B0" w:rsidRPr="008522B0" w:rsidRDefault="008522B0" w:rsidP="001E71B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522B0">
              <w:rPr>
                <w:rFonts w:ascii="Arial" w:hAnsi="Arial" w:cs="Arial"/>
                <w:color w:val="666699"/>
                <w:sz w:val="18"/>
                <w:szCs w:val="18"/>
              </w:rPr>
              <w:t>75.114426897480%</w:t>
            </w:r>
          </w:p>
        </w:tc>
      </w:tr>
      <w:tr w:rsidR="008522B0" w:rsidRPr="00575EBD" w:rsidTr="008522B0">
        <w:tc>
          <w:tcPr>
            <w:tcW w:w="788" w:type="dxa"/>
          </w:tcPr>
          <w:p w:rsidR="008522B0" w:rsidRPr="008522B0" w:rsidRDefault="008522B0" w:rsidP="008522B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522B0">
              <w:rPr>
                <w:rFonts w:ascii="Arial" w:hAnsi="Arial" w:cs="Arial"/>
                <w:color w:val="666699"/>
                <w:sz w:val="18"/>
                <w:szCs w:val="18"/>
              </w:rPr>
              <w:t>SSW</w:t>
            </w:r>
          </w:p>
        </w:tc>
        <w:tc>
          <w:tcPr>
            <w:tcW w:w="3259" w:type="dxa"/>
          </w:tcPr>
          <w:p w:rsidR="008522B0" w:rsidRPr="008522B0" w:rsidRDefault="008522B0" w:rsidP="008522B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522B0">
              <w:rPr>
                <w:rFonts w:ascii="Arial" w:hAnsi="Arial" w:cs="Arial"/>
                <w:color w:val="666699"/>
                <w:sz w:val="18"/>
                <w:szCs w:val="18"/>
              </w:rPr>
              <w:t>Sibanye Stillwater</w:t>
            </w:r>
          </w:p>
        </w:tc>
        <w:tc>
          <w:tcPr>
            <w:tcW w:w="1832" w:type="dxa"/>
          </w:tcPr>
          <w:p w:rsidR="008522B0" w:rsidRPr="008522B0" w:rsidRDefault="008522B0" w:rsidP="008522B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522B0">
              <w:rPr>
                <w:rFonts w:ascii="Arial" w:hAnsi="Arial" w:cs="Arial"/>
                <w:color w:val="666699"/>
                <w:sz w:val="18"/>
                <w:szCs w:val="18"/>
              </w:rPr>
              <w:t>ZAE000259701</w:t>
            </w:r>
          </w:p>
        </w:tc>
        <w:tc>
          <w:tcPr>
            <w:tcW w:w="1990" w:type="dxa"/>
          </w:tcPr>
          <w:p w:rsidR="008522B0" w:rsidRPr="008522B0" w:rsidRDefault="008522B0" w:rsidP="001E71B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522B0">
              <w:rPr>
                <w:rFonts w:ascii="Arial" w:hAnsi="Arial" w:cs="Arial"/>
                <w:color w:val="666699"/>
                <w:sz w:val="18"/>
                <w:szCs w:val="18"/>
              </w:rPr>
              <w:t>98.909999983477%</w:t>
            </w:r>
          </w:p>
        </w:tc>
      </w:tr>
      <w:tr w:rsidR="008522B0" w:rsidRPr="00575EBD" w:rsidTr="008522B0">
        <w:tc>
          <w:tcPr>
            <w:tcW w:w="788" w:type="dxa"/>
          </w:tcPr>
          <w:p w:rsidR="008522B0" w:rsidRPr="008522B0" w:rsidRDefault="008522B0" w:rsidP="008522B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522B0">
              <w:rPr>
                <w:rFonts w:ascii="Arial" w:hAnsi="Arial" w:cs="Arial"/>
                <w:color w:val="666699"/>
                <w:sz w:val="18"/>
                <w:szCs w:val="18"/>
              </w:rPr>
              <w:t>BYI</w:t>
            </w:r>
          </w:p>
        </w:tc>
        <w:tc>
          <w:tcPr>
            <w:tcW w:w="3259" w:type="dxa"/>
          </w:tcPr>
          <w:p w:rsidR="008522B0" w:rsidRPr="008522B0" w:rsidRDefault="008522B0" w:rsidP="008522B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522B0">
              <w:rPr>
                <w:rFonts w:ascii="Arial" w:hAnsi="Arial" w:cs="Arial"/>
                <w:color w:val="666699"/>
                <w:sz w:val="18"/>
                <w:szCs w:val="18"/>
              </w:rPr>
              <w:t>Bytes Technology Group</w:t>
            </w:r>
          </w:p>
        </w:tc>
        <w:tc>
          <w:tcPr>
            <w:tcW w:w="1832" w:type="dxa"/>
          </w:tcPr>
          <w:p w:rsidR="008522B0" w:rsidRPr="008522B0" w:rsidRDefault="008522B0" w:rsidP="008522B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522B0">
              <w:rPr>
                <w:rFonts w:ascii="Arial" w:hAnsi="Arial" w:cs="Arial"/>
                <w:color w:val="666699"/>
                <w:sz w:val="18"/>
                <w:szCs w:val="18"/>
              </w:rPr>
              <w:t>GB00BMH18Q19</w:t>
            </w:r>
          </w:p>
        </w:tc>
        <w:tc>
          <w:tcPr>
            <w:tcW w:w="1990" w:type="dxa"/>
          </w:tcPr>
          <w:p w:rsidR="008522B0" w:rsidRPr="008522B0" w:rsidRDefault="008522B0" w:rsidP="001E71B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522B0">
              <w:rPr>
                <w:rFonts w:ascii="Arial" w:hAnsi="Arial" w:cs="Arial"/>
                <w:color w:val="666699"/>
                <w:sz w:val="18"/>
                <w:szCs w:val="18"/>
              </w:rPr>
              <w:t>45.500723011580%</w:t>
            </w:r>
          </w:p>
        </w:tc>
        <w:bookmarkStart w:id="0" w:name="_GoBack"/>
        <w:bookmarkEnd w:id="0"/>
      </w:tr>
      <w:tr w:rsidR="008522B0" w:rsidRPr="00575EBD" w:rsidTr="008522B0">
        <w:tc>
          <w:tcPr>
            <w:tcW w:w="788" w:type="dxa"/>
          </w:tcPr>
          <w:p w:rsidR="008522B0" w:rsidRPr="008522B0" w:rsidRDefault="008522B0" w:rsidP="008522B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522B0">
              <w:rPr>
                <w:rFonts w:ascii="Arial" w:hAnsi="Arial" w:cs="Arial"/>
                <w:color w:val="666699"/>
                <w:sz w:val="18"/>
                <w:szCs w:val="18"/>
              </w:rPr>
              <w:t>IPL</w:t>
            </w:r>
          </w:p>
        </w:tc>
        <w:tc>
          <w:tcPr>
            <w:tcW w:w="3259" w:type="dxa"/>
          </w:tcPr>
          <w:p w:rsidR="008522B0" w:rsidRPr="008522B0" w:rsidRDefault="008522B0" w:rsidP="008522B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522B0">
              <w:rPr>
                <w:rFonts w:ascii="Arial" w:hAnsi="Arial" w:cs="Arial"/>
                <w:color w:val="666699"/>
                <w:sz w:val="18"/>
                <w:szCs w:val="18"/>
              </w:rPr>
              <w:t>Imperial Logistics Ltd</w:t>
            </w:r>
          </w:p>
        </w:tc>
        <w:tc>
          <w:tcPr>
            <w:tcW w:w="1832" w:type="dxa"/>
          </w:tcPr>
          <w:p w:rsidR="008522B0" w:rsidRPr="008522B0" w:rsidRDefault="008522B0" w:rsidP="008522B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522B0">
              <w:rPr>
                <w:rFonts w:ascii="Arial" w:hAnsi="Arial" w:cs="Arial"/>
                <w:color w:val="666699"/>
                <w:sz w:val="18"/>
                <w:szCs w:val="18"/>
              </w:rPr>
              <w:t>ZAE000067211</w:t>
            </w:r>
          </w:p>
        </w:tc>
        <w:tc>
          <w:tcPr>
            <w:tcW w:w="1990" w:type="dxa"/>
          </w:tcPr>
          <w:p w:rsidR="008522B0" w:rsidRPr="008522B0" w:rsidRDefault="008522B0" w:rsidP="001E71B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522B0">
              <w:rPr>
                <w:rFonts w:ascii="Arial" w:hAnsi="Arial" w:cs="Arial"/>
                <w:color w:val="666699"/>
                <w:sz w:val="18"/>
                <w:szCs w:val="18"/>
              </w:rPr>
              <w:t>89.629999683152%</w:t>
            </w:r>
          </w:p>
        </w:tc>
      </w:tr>
      <w:tr w:rsidR="008522B0" w:rsidRPr="00575EBD" w:rsidTr="008522B0">
        <w:tc>
          <w:tcPr>
            <w:tcW w:w="788" w:type="dxa"/>
          </w:tcPr>
          <w:p w:rsidR="008522B0" w:rsidRPr="008522B0" w:rsidRDefault="008522B0" w:rsidP="008522B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522B0">
              <w:rPr>
                <w:rFonts w:ascii="Arial" w:hAnsi="Arial" w:cs="Arial"/>
                <w:color w:val="666699"/>
                <w:sz w:val="18"/>
                <w:szCs w:val="18"/>
              </w:rPr>
              <w:t>MTN</w:t>
            </w:r>
          </w:p>
        </w:tc>
        <w:tc>
          <w:tcPr>
            <w:tcW w:w="3259" w:type="dxa"/>
          </w:tcPr>
          <w:p w:rsidR="008522B0" w:rsidRPr="008522B0" w:rsidRDefault="008522B0" w:rsidP="008522B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522B0">
              <w:rPr>
                <w:rFonts w:ascii="Arial" w:hAnsi="Arial" w:cs="Arial"/>
                <w:color w:val="666699"/>
                <w:sz w:val="18"/>
                <w:szCs w:val="18"/>
              </w:rPr>
              <w:t>MTN Group Ltd.</w:t>
            </w:r>
          </w:p>
        </w:tc>
        <w:tc>
          <w:tcPr>
            <w:tcW w:w="1832" w:type="dxa"/>
          </w:tcPr>
          <w:p w:rsidR="008522B0" w:rsidRPr="008522B0" w:rsidRDefault="008522B0" w:rsidP="008522B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522B0">
              <w:rPr>
                <w:rFonts w:ascii="Arial" w:hAnsi="Arial" w:cs="Arial"/>
                <w:color w:val="666699"/>
                <w:sz w:val="18"/>
                <w:szCs w:val="18"/>
              </w:rPr>
              <w:t>ZAE000042164</w:t>
            </w:r>
          </w:p>
        </w:tc>
        <w:tc>
          <w:tcPr>
            <w:tcW w:w="1990" w:type="dxa"/>
          </w:tcPr>
          <w:p w:rsidR="008522B0" w:rsidRPr="008522B0" w:rsidRDefault="008522B0" w:rsidP="001E71B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522B0">
              <w:rPr>
                <w:rFonts w:ascii="Arial" w:hAnsi="Arial" w:cs="Arial"/>
                <w:color w:val="666699"/>
                <w:sz w:val="18"/>
                <w:szCs w:val="18"/>
              </w:rPr>
              <w:t>95.400265984633%</w:t>
            </w:r>
          </w:p>
        </w:tc>
      </w:tr>
      <w:tr w:rsidR="008522B0" w:rsidRPr="00575EBD" w:rsidTr="008522B0">
        <w:tc>
          <w:tcPr>
            <w:tcW w:w="788" w:type="dxa"/>
          </w:tcPr>
          <w:p w:rsidR="008522B0" w:rsidRPr="008522B0" w:rsidRDefault="008522B0" w:rsidP="008522B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522B0">
              <w:rPr>
                <w:rFonts w:ascii="Arial" w:hAnsi="Arial" w:cs="Arial"/>
                <w:color w:val="666699"/>
                <w:sz w:val="18"/>
                <w:szCs w:val="18"/>
              </w:rPr>
              <w:t>RMH</w:t>
            </w:r>
          </w:p>
        </w:tc>
        <w:tc>
          <w:tcPr>
            <w:tcW w:w="3259" w:type="dxa"/>
          </w:tcPr>
          <w:p w:rsidR="008522B0" w:rsidRPr="008522B0" w:rsidRDefault="008522B0" w:rsidP="008522B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522B0">
              <w:rPr>
                <w:rFonts w:ascii="Arial" w:hAnsi="Arial" w:cs="Arial"/>
                <w:color w:val="666699"/>
                <w:sz w:val="18"/>
                <w:szCs w:val="18"/>
              </w:rPr>
              <w:t>RMB Holdings Ltd.</w:t>
            </w:r>
          </w:p>
        </w:tc>
        <w:tc>
          <w:tcPr>
            <w:tcW w:w="1832" w:type="dxa"/>
          </w:tcPr>
          <w:p w:rsidR="008522B0" w:rsidRPr="008522B0" w:rsidRDefault="008522B0" w:rsidP="008522B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522B0">
              <w:rPr>
                <w:rFonts w:ascii="Arial" w:hAnsi="Arial" w:cs="Arial"/>
                <w:color w:val="666699"/>
                <w:sz w:val="18"/>
                <w:szCs w:val="18"/>
              </w:rPr>
              <w:t>ZAE000024501</w:t>
            </w:r>
          </w:p>
        </w:tc>
        <w:tc>
          <w:tcPr>
            <w:tcW w:w="1990" w:type="dxa"/>
          </w:tcPr>
          <w:p w:rsidR="008522B0" w:rsidRPr="008522B0" w:rsidRDefault="008522B0" w:rsidP="001E71B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522B0">
              <w:rPr>
                <w:rFonts w:ascii="Arial" w:hAnsi="Arial" w:cs="Arial"/>
                <w:color w:val="666699"/>
                <w:sz w:val="18"/>
                <w:szCs w:val="18"/>
              </w:rPr>
              <w:t>78.462478715546%</w:t>
            </w:r>
          </w:p>
        </w:tc>
      </w:tr>
    </w:tbl>
    <w:p w:rsidR="0002723D" w:rsidRDefault="0002723D" w:rsidP="0002723D">
      <w:pPr>
        <w:pStyle w:val="ICAParagraphText"/>
        <w:spacing w:line="240" w:lineRule="auto"/>
      </w:pPr>
    </w:p>
    <w:p w:rsidR="003F4EA9" w:rsidRDefault="003F4EA9" w:rsidP="0002723D">
      <w:pPr>
        <w:pStyle w:val="ICAParagraphText"/>
        <w:spacing w:line="240" w:lineRule="auto"/>
      </w:pPr>
    </w:p>
    <w:tbl>
      <w:tblPr>
        <w:tblStyle w:val="TableGrid1"/>
        <w:tblW w:w="5345" w:type="pct"/>
        <w:tblBorders>
          <w:top w:val="single" w:sz="8" w:space="0" w:color="C0C0C0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2"/>
      </w:tblGrid>
      <w:tr w:rsidR="003F4EA9" w:rsidRPr="00593EFE" w:rsidTr="003F4EA9">
        <w:trPr>
          <w:trHeight w:val="2638"/>
        </w:trPr>
        <w:tc>
          <w:tcPr>
            <w:tcW w:w="5000" w:type="pct"/>
            <w:hideMark/>
          </w:tcPr>
          <w:p w:rsidR="003F4EA9" w:rsidRPr="00593EFE" w:rsidRDefault="003F4EA9" w:rsidP="0068414B">
            <w:pPr>
              <w:keepNext/>
              <w:spacing w:before="120" w:after="120"/>
              <w:rPr>
                <w:rFonts w:ascii="Verdana" w:eastAsia="Times New Roman" w:hAnsi="Verdana" w:cs="Times New Roman"/>
                <w:color w:val="666699"/>
                <w:sz w:val="14"/>
                <w:szCs w:val="14"/>
                <w:lang w:eastAsia="en-GB"/>
              </w:rPr>
            </w:pPr>
            <w:bookmarkStart w:id="1" w:name="bmkContactEmail"/>
            <w:r w:rsidRPr="00593EFE">
              <w:rPr>
                <w:rFonts w:ascii="Verdana" w:eastAsia="Times New Roman" w:hAnsi="Verdana" w:cs="Times New Roman"/>
                <w:color w:val="666699"/>
                <w:sz w:val="14"/>
                <w:szCs w:val="14"/>
                <w:lang w:eastAsia="en-GB"/>
              </w:rPr>
              <w:t>For further information please contact FTSE Russell Client Services at info@ftserussell.com or indices@jse.co.za or call:</w:t>
            </w:r>
          </w:p>
          <w:tbl>
            <w:tblPr>
              <w:tblW w:w="9647" w:type="dxa"/>
              <w:tblCellSpacing w:w="0" w:type="dxa"/>
              <w:tblInd w:w="5" w:type="dxa"/>
              <w:tblCellMar>
                <w:left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701"/>
              <w:gridCol w:w="7946"/>
            </w:tblGrid>
            <w:tr w:rsidR="003F4EA9" w:rsidRPr="00593EFE" w:rsidTr="003F4EA9">
              <w:trPr>
                <w:trHeight w:val="177"/>
                <w:tblCellSpacing w:w="0" w:type="dxa"/>
              </w:trPr>
              <w:tc>
                <w:tcPr>
                  <w:tcW w:w="1701" w:type="dxa"/>
                  <w:hideMark/>
                </w:tcPr>
                <w:bookmarkEnd w:id="1"/>
                <w:p w:rsidR="003F4EA9" w:rsidRPr="00593EFE" w:rsidRDefault="003F4EA9" w:rsidP="0068414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99"/>
                      <w:spacing w:val="-2"/>
                      <w:sz w:val="14"/>
                      <w:szCs w:val="14"/>
                      <w:lang w:val="en-GB" w:eastAsia="en-GB"/>
                    </w:rPr>
                  </w:pPr>
                  <w:r w:rsidRPr="00593EFE">
                    <w:rPr>
                      <w:rFonts w:ascii="Verdana" w:eastAsia="Times New Roman" w:hAnsi="Verdana" w:cs="Times New Roman"/>
                      <w:color w:val="666699"/>
                      <w:spacing w:val="-2"/>
                      <w:sz w:val="14"/>
                      <w:szCs w:val="14"/>
                      <w:lang w:val="en-GB" w:eastAsia="en-GB"/>
                    </w:rPr>
                    <w:t>Australia</w:t>
                  </w:r>
                </w:p>
              </w:tc>
              <w:tc>
                <w:tcPr>
                  <w:tcW w:w="7946" w:type="dxa"/>
                  <w:hideMark/>
                </w:tcPr>
                <w:p w:rsidR="003F4EA9" w:rsidRPr="00593EFE" w:rsidRDefault="003F4EA9" w:rsidP="0068414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99"/>
                      <w:spacing w:val="-2"/>
                      <w:sz w:val="14"/>
                      <w:szCs w:val="14"/>
                      <w:lang w:val="en-GB" w:eastAsia="en-GB"/>
                    </w:rPr>
                  </w:pPr>
                  <w:r w:rsidRPr="00593EFE">
                    <w:rPr>
                      <w:rFonts w:ascii="Verdana" w:eastAsia="Times New Roman" w:hAnsi="Verdana" w:cs="Times New Roman"/>
                      <w:color w:val="666699"/>
                      <w:spacing w:val="-2"/>
                      <w:sz w:val="14"/>
                      <w:szCs w:val="14"/>
                      <w:lang w:val="en-GB" w:eastAsia="en-GB"/>
                    </w:rPr>
                    <w:t>+1800 653 680</w:t>
                  </w:r>
                </w:p>
              </w:tc>
            </w:tr>
            <w:tr w:rsidR="003F4EA9" w:rsidRPr="00593EFE" w:rsidTr="003F4EA9">
              <w:trPr>
                <w:trHeight w:val="177"/>
                <w:tblCellSpacing w:w="0" w:type="dxa"/>
              </w:trPr>
              <w:tc>
                <w:tcPr>
                  <w:tcW w:w="1701" w:type="dxa"/>
                  <w:hideMark/>
                </w:tcPr>
                <w:p w:rsidR="003F4EA9" w:rsidRPr="00593EFE" w:rsidRDefault="003F4EA9" w:rsidP="0068414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99"/>
                      <w:spacing w:val="-2"/>
                      <w:sz w:val="14"/>
                      <w:szCs w:val="14"/>
                      <w:lang w:val="en-GB" w:eastAsia="en-GB"/>
                    </w:rPr>
                  </w:pPr>
                  <w:r w:rsidRPr="00593EFE">
                    <w:rPr>
                      <w:rFonts w:ascii="Verdana" w:eastAsia="Times New Roman" w:hAnsi="Verdana" w:cs="Times New Roman"/>
                      <w:color w:val="666699"/>
                      <w:spacing w:val="-2"/>
                      <w:sz w:val="14"/>
                      <w:szCs w:val="14"/>
                      <w:lang w:val="en-GB" w:eastAsia="en-GB"/>
                    </w:rPr>
                    <w:t xml:space="preserve">Hong Kong </w:t>
                  </w:r>
                </w:p>
              </w:tc>
              <w:tc>
                <w:tcPr>
                  <w:tcW w:w="7946" w:type="dxa"/>
                  <w:hideMark/>
                </w:tcPr>
                <w:p w:rsidR="003F4EA9" w:rsidRPr="00593EFE" w:rsidRDefault="003F4EA9" w:rsidP="0068414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99"/>
                      <w:spacing w:val="-2"/>
                      <w:sz w:val="14"/>
                      <w:szCs w:val="14"/>
                      <w:lang w:val="en-GB" w:eastAsia="en-GB"/>
                    </w:rPr>
                  </w:pPr>
                  <w:r w:rsidRPr="00593EFE">
                    <w:rPr>
                      <w:rFonts w:ascii="Verdana" w:eastAsia="Times New Roman" w:hAnsi="Verdana" w:cs="Times New Roman"/>
                      <w:color w:val="666699"/>
                      <w:spacing w:val="-2"/>
                      <w:sz w:val="14"/>
                      <w:szCs w:val="14"/>
                      <w:lang w:val="en-GB" w:eastAsia="en-GB"/>
                    </w:rPr>
                    <w:t>+852 2164 3333</w:t>
                  </w:r>
                </w:p>
              </w:tc>
            </w:tr>
            <w:tr w:rsidR="003F4EA9" w:rsidRPr="00593EFE" w:rsidTr="003F4EA9">
              <w:trPr>
                <w:trHeight w:val="165"/>
                <w:tblCellSpacing w:w="0" w:type="dxa"/>
              </w:trPr>
              <w:tc>
                <w:tcPr>
                  <w:tcW w:w="1701" w:type="dxa"/>
                  <w:hideMark/>
                </w:tcPr>
                <w:p w:rsidR="003F4EA9" w:rsidRPr="00593EFE" w:rsidRDefault="003F4EA9" w:rsidP="0068414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99"/>
                      <w:spacing w:val="-2"/>
                      <w:sz w:val="14"/>
                      <w:szCs w:val="14"/>
                      <w:lang w:val="en-GB" w:eastAsia="en-GB"/>
                    </w:rPr>
                  </w:pPr>
                  <w:r w:rsidRPr="00593EFE">
                    <w:rPr>
                      <w:rFonts w:ascii="Verdana" w:eastAsia="Times New Roman" w:hAnsi="Verdana" w:cs="Times New Roman"/>
                      <w:color w:val="666699"/>
                      <w:spacing w:val="-2"/>
                      <w:sz w:val="14"/>
                      <w:szCs w:val="14"/>
                      <w:lang w:val="en-GB" w:eastAsia="en-GB"/>
                    </w:rPr>
                    <w:t>Japan</w:t>
                  </w:r>
                </w:p>
              </w:tc>
              <w:tc>
                <w:tcPr>
                  <w:tcW w:w="7946" w:type="dxa"/>
                  <w:hideMark/>
                </w:tcPr>
                <w:p w:rsidR="003F4EA9" w:rsidRPr="00593EFE" w:rsidRDefault="003F4EA9" w:rsidP="0068414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99"/>
                      <w:spacing w:val="-2"/>
                      <w:sz w:val="14"/>
                      <w:szCs w:val="14"/>
                      <w:lang w:val="en-GB" w:eastAsia="en-GB"/>
                    </w:rPr>
                  </w:pPr>
                  <w:r w:rsidRPr="00593EFE">
                    <w:rPr>
                      <w:rFonts w:ascii="Verdana" w:eastAsia="Times New Roman" w:hAnsi="Verdana" w:cs="Times New Roman"/>
                      <w:color w:val="666699"/>
                      <w:spacing w:val="-2"/>
                      <w:sz w:val="14"/>
                      <w:szCs w:val="14"/>
                      <w:lang w:val="en-GB" w:eastAsia="en-GB"/>
                    </w:rPr>
                    <w:t>+81 3 4563 6346</w:t>
                  </w:r>
                </w:p>
              </w:tc>
            </w:tr>
            <w:tr w:rsidR="003F4EA9" w:rsidRPr="00593EFE" w:rsidTr="003F4EA9">
              <w:trPr>
                <w:trHeight w:val="177"/>
                <w:tblCellSpacing w:w="0" w:type="dxa"/>
              </w:trPr>
              <w:tc>
                <w:tcPr>
                  <w:tcW w:w="1701" w:type="dxa"/>
                </w:tcPr>
                <w:p w:rsidR="003F4EA9" w:rsidRPr="00593EFE" w:rsidRDefault="003F4EA9" w:rsidP="0068414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99"/>
                      <w:spacing w:val="-2"/>
                      <w:sz w:val="14"/>
                      <w:szCs w:val="14"/>
                      <w:lang w:val="en-GB" w:eastAsia="en-GB"/>
                    </w:rPr>
                  </w:pPr>
                  <w:r w:rsidRPr="00593EFE">
                    <w:rPr>
                      <w:rFonts w:ascii="Verdana" w:eastAsia="Times New Roman" w:hAnsi="Verdana" w:cs="Times New Roman"/>
                      <w:color w:val="666699"/>
                      <w:spacing w:val="-2"/>
                      <w:sz w:val="14"/>
                      <w:szCs w:val="14"/>
                      <w:lang w:val="en-GB" w:eastAsia="en-GB"/>
                    </w:rPr>
                    <w:t xml:space="preserve">London </w:t>
                  </w:r>
                </w:p>
              </w:tc>
              <w:tc>
                <w:tcPr>
                  <w:tcW w:w="7946" w:type="dxa"/>
                </w:tcPr>
                <w:p w:rsidR="003F4EA9" w:rsidRPr="00593EFE" w:rsidRDefault="003F4EA9" w:rsidP="0068414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99"/>
                      <w:spacing w:val="-2"/>
                      <w:sz w:val="14"/>
                      <w:szCs w:val="14"/>
                      <w:lang w:val="en-GB" w:eastAsia="en-GB"/>
                    </w:rPr>
                  </w:pPr>
                  <w:r w:rsidRPr="00593EFE">
                    <w:rPr>
                      <w:rFonts w:ascii="Verdana" w:eastAsia="Times New Roman" w:hAnsi="Verdana" w:cs="Times New Roman"/>
                      <w:color w:val="666699"/>
                      <w:spacing w:val="-2"/>
                      <w:sz w:val="14"/>
                      <w:szCs w:val="14"/>
                      <w:lang w:val="en-GB" w:eastAsia="en-GB"/>
                    </w:rPr>
                    <w:t>+44 (0) 20 7866 1810</w:t>
                  </w:r>
                </w:p>
              </w:tc>
            </w:tr>
            <w:tr w:rsidR="003F4EA9" w:rsidRPr="00593EFE" w:rsidTr="003F4EA9">
              <w:trPr>
                <w:trHeight w:val="67"/>
                <w:tblCellSpacing w:w="0" w:type="dxa"/>
              </w:trPr>
              <w:tc>
                <w:tcPr>
                  <w:tcW w:w="1701" w:type="dxa"/>
                </w:tcPr>
                <w:p w:rsidR="003F4EA9" w:rsidRPr="00593EFE" w:rsidRDefault="003F4EA9" w:rsidP="0068414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99"/>
                      <w:spacing w:val="-2"/>
                      <w:sz w:val="14"/>
                      <w:szCs w:val="14"/>
                      <w:lang w:val="en-GB" w:eastAsia="en-GB"/>
                    </w:rPr>
                  </w:pPr>
                  <w:r w:rsidRPr="00593EFE">
                    <w:rPr>
                      <w:rFonts w:ascii="Verdana" w:eastAsia="Times New Roman" w:hAnsi="Verdana" w:cs="Times New Roman"/>
                      <w:color w:val="666699"/>
                      <w:spacing w:val="-2"/>
                      <w:sz w:val="14"/>
                      <w:szCs w:val="14"/>
                      <w:lang w:val="en-GB" w:eastAsia="en-GB"/>
                    </w:rPr>
                    <w:t>New York</w:t>
                  </w:r>
                </w:p>
              </w:tc>
              <w:tc>
                <w:tcPr>
                  <w:tcW w:w="7946" w:type="dxa"/>
                </w:tcPr>
                <w:p w:rsidR="003F4EA9" w:rsidRPr="00593EFE" w:rsidRDefault="003F4EA9" w:rsidP="0068414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99"/>
                      <w:spacing w:val="-2"/>
                      <w:sz w:val="14"/>
                      <w:szCs w:val="14"/>
                      <w:lang w:val="en-GB" w:eastAsia="en-GB"/>
                    </w:rPr>
                  </w:pPr>
                  <w:r w:rsidRPr="00593EFE">
                    <w:rPr>
                      <w:rFonts w:ascii="Verdana" w:eastAsia="Times New Roman" w:hAnsi="Verdana" w:cs="Times New Roman"/>
                      <w:color w:val="666699"/>
                      <w:spacing w:val="-2"/>
                      <w:sz w:val="14"/>
                      <w:szCs w:val="14"/>
                      <w:lang w:val="en-GB" w:eastAsia="en-GB"/>
                    </w:rPr>
                    <w:t>+1866 551 0617</w:t>
                  </w:r>
                </w:p>
                <w:p w:rsidR="003F4EA9" w:rsidRPr="00593EFE" w:rsidRDefault="003F4EA9" w:rsidP="0068414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99"/>
                      <w:spacing w:val="-2"/>
                      <w:sz w:val="14"/>
                      <w:szCs w:val="14"/>
                      <w:lang w:val="en-GB" w:eastAsia="en-GB"/>
                    </w:rPr>
                  </w:pPr>
                </w:p>
              </w:tc>
            </w:tr>
          </w:tbl>
          <w:p w:rsidR="003F4EA9" w:rsidRPr="00593EFE" w:rsidRDefault="003F4EA9" w:rsidP="0068414B">
            <w:pPr>
              <w:keepNext/>
              <w:tabs>
                <w:tab w:val="left" w:pos="1729"/>
                <w:tab w:val="left" w:pos="9497"/>
              </w:tabs>
              <w:spacing w:before="120"/>
              <w:ind w:left="85"/>
              <w:contextualSpacing/>
              <w:rPr>
                <w:rFonts w:ascii="Verdana" w:eastAsia="Times New Roman" w:hAnsi="Verdana" w:cs="Times New Roman"/>
                <w:color w:val="666699"/>
                <w:spacing w:val="-2"/>
                <w:sz w:val="14"/>
                <w:szCs w:val="14"/>
                <w:lang w:eastAsia="en-GB"/>
              </w:rPr>
            </w:pPr>
            <w:bookmarkStart w:id="2" w:name="bmkContact"/>
            <w:r w:rsidRPr="00593EFE">
              <w:rPr>
                <w:rFonts w:ascii="Verdana" w:eastAsia="Times New Roman" w:hAnsi="Verdana" w:cs="Times New Roman"/>
                <w:color w:val="666699"/>
                <w:spacing w:val="-2"/>
                <w:sz w:val="14"/>
                <w:szCs w:val="14"/>
                <w:lang w:eastAsia="en-GB"/>
              </w:rPr>
              <w:t xml:space="preserve">JSE Limited                 </w:t>
            </w:r>
            <w:r>
              <w:rPr>
                <w:rFonts w:ascii="Verdana" w:eastAsia="Times New Roman" w:hAnsi="Verdana" w:cs="Times New Roman"/>
                <w:color w:val="666699"/>
                <w:spacing w:val="-2"/>
                <w:sz w:val="14"/>
                <w:szCs w:val="14"/>
                <w:lang w:eastAsia="en-GB"/>
              </w:rPr>
              <w:t xml:space="preserve">  </w:t>
            </w:r>
            <w:r w:rsidRPr="00593EFE">
              <w:rPr>
                <w:rFonts w:ascii="Verdana" w:eastAsia="Times New Roman" w:hAnsi="Verdana" w:cs="Times New Roman"/>
                <w:color w:val="666699"/>
                <w:spacing w:val="-2"/>
                <w:sz w:val="14"/>
                <w:szCs w:val="14"/>
                <w:lang w:eastAsia="en-GB"/>
              </w:rPr>
              <w:t xml:space="preserve">+27 11 </w:t>
            </w:r>
            <w:r>
              <w:rPr>
                <w:rFonts w:ascii="Verdana" w:eastAsia="Times New Roman" w:hAnsi="Verdana" w:cs="Times New Roman"/>
                <w:color w:val="666699"/>
                <w:spacing w:val="-2"/>
                <w:sz w:val="14"/>
                <w:szCs w:val="14"/>
                <w:lang w:eastAsia="en-GB"/>
              </w:rPr>
              <w:t>520 7000</w:t>
            </w:r>
            <w:r w:rsidRPr="00593EFE">
              <w:rPr>
                <w:rFonts w:ascii="Verdana" w:eastAsia="Times New Roman" w:hAnsi="Verdana" w:cs="Times New Roman"/>
                <w:color w:val="666699"/>
                <w:spacing w:val="-2"/>
                <w:sz w:val="14"/>
                <w:szCs w:val="14"/>
                <w:lang w:eastAsia="en-GB"/>
              </w:rPr>
              <w:tab/>
            </w:r>
          </w:p>
          <w:bookmarkEnd w:id="2"/>
          <w:p w:rsidR="003F4EA9" w:rsidRPr="00593EFE" w:rsidRDefault="003F4EA9" w:rsidP="0068414B">
            <w:pPr>
              <w:keepNext/>
              <w:tabs>
                <w:tab w:val="left" w:pos="1729"/>
                <w:tab w:val="left" w:pos="9497"/>
              </w:tabs>
              <w:spacing w:before="120"/>
              <w:ind w:left="85"/>
              <w:contextualSpacing/>
              <w:rPr>
                <w:rFonts w:ascii="Verdana" w:eastAsia="Times New Roman" w:hAnsi="Verdana" w:cs="Times New Roman"/>
                <w:color w:val="666699"/>
                <w:spacing w:val="-2"/>
                <w:sz w:val="14"/>
                <w:szCs w:val="14"/>
                <w:lang w:eastAsia="en-GB"/>
              </w:rPr>
            </w:pPr>
          </w:p>
          <w:p w:rsidR="003F4EA9" w:rsidRPr="00593EFE" w:rsidRDefault="003F4EA9" w:rsidP="0068414B">
            <w:pPr>
              <w:keepNext/>
              <w:spacing w:before="120" w:after="120"/>
              <w:rPr>
                <w:rFonts w:ascii="Verdana" w:eastAsia="Times New Roman" w:hAnsi="Verdana" w:cs="Times New Roman"/>
                <w:color w:val="666699"/>
                <w:sz w:val="14"/>
                <w:szCs w:val="14"/>
                <w:lang w:eastAsia="en-GB"/>
              </w:rPr>
            </w:pPr>
            <w:bookmarkStart w:id="3" w:name="bmkContactWeb"/>
            <w:r w:rsidRPr="00593EFE">
              <w:rPr>
                <w:rFonts w:ascii="Verdana" w:eastAsia="Times New Roman" w:hAnsi="Verdana" w:cs="Times New Roman"/>
                <w:color w:val="666699"/>
                <w:sz w:val="14"/>
                <w:szCs w:val="14"/>
                <w:lang w:eastAsia="en-GB"/>
              </w:rPr>
              <w:t>Alternatively please visit our website at www.ftserussell.com or www.ftsejse.co.za</w:t>
            </w:r>
            <w:bookmarkEnd w:id="3"/>
          </w:p>
          <w:p w:rsidR="003F4EA9" w:rsidRPr="00593EFE" w:rsidRDefault="001B744F" w:rsidP="0068414B">
            <w:pPr>
              <w:jc w:val="center"/>
              <w:rPr>
                <w:rFonts w:ascii="Verdana" w:eastAsia="Times New Roman" w:hAnsi="Verdana" w:cs="Times New Roman"/>
                <w:color w:val="666699"/>
                <w:sz w:val="18"/>
                <w:szCs w:val="18"/>
                <w:lang w:eastAsia="en-GB"/>
              </w:rPr>
            </w:pPr>
            <w:hyperlink r:id="rId7" w:history="1">
              <w:r w:rsidR="003F4EA9" w:rsidRPr="00593EFE">
                <w:rPr>
                  <w:rFonts w:ascii="Verdana" w:eastAsia="Calibri" w:hAnsi="Verdana" w:cs="Times New Roman"/>
                  <w:color w:val="666699"/>
                  <w:sz w:val="18"/>
                  <w:szCs w:val="18"/>
                </w:rPr>
                <w:t>Terms of Use</w:t>
              </w:r>
            </w:hyperlink>
            <w:r w:rsidR="003F4EA9" w:rsidRPr="00593EFE">
              <w:rPr>
                <w:rFonts w:ascii="Verdana" w:eastAsia="Times New Roman" w:hAnsi="Verdana" w:cs="Times New Roman"/>
                <w:color w:val="666699"/>
                <w:sz w:val="18"/>
                <w:szCs w:val="18"/>
                <w:lang w:eastAsia="en-GB"/>
              </w:rPr>
              <w:t xml:space="preserve"> | Copyright © </w:t>
            </w:r>
            <w:r w:rsidR="003F4EA9" w:rsidRPr="00593EFE">
              <w:rPr>
                <w:rFonts w:ascii="Verdana" w:eastAsia="Times New Roman" w:hAnsi="Verdana" w:cs="Times New Roman"/>
                <w:color w:val="666699"/>
                <w:sz w:val="18"/>
                <w:szCs w:val="18"/>
                <w:lang w:eastAsia="en-GB"/>
              </w:rPr>
              <w:fldChar w:fldCharType="begin"/>
            </w:r>
            <w:r w:rsidR="003F4EA9" w:rsidRPr="00593EFE">
              <w:rPr>
                <w:rFonts w:ascii="Verdana" w:eastAsia="Times New Roman" w:hAnsi="Verdana" w:cs="Times New Roman"/>
                <w:color w:val="666699"/>
                <w:sz w:val="18"/>
                <w:szCs w:val="18"/>
                <w:lang w:eastAsia="en-GB"/>
              </w:rPr>
              <w:instrText xml:space="preserve"> DATE  \@ "yyyy"  \* MERGEFORMAT </w:instrText>
            </w:r>
            <w:r w:rsidR="003F4EA9" w:rsidRPr="00593EFE">
              <w:rPr>
                <w:rFonts w:ascii="Verdana" w:eastAsia="Times New Roman" w:hAnsi="Verdana" w:cs="Times New Roman"/>
                <w:color w:val="666699"/>
                <w:sz w:val="18"/>
                <w:szCs w:val="18"/>
                <w:lang w:eastAsia="en-GB"/>
              </w:rPr>
              <w:fldChar w:fldCharType="separate"/>
            </w:r>
            <w:r w:rsidR="00E9568E" w:rsidRPr="00E9568E">
              <w:rPr>
                <w:rFonts w:ascii="Verdana" w:eastAsia="Times New Roman" w:hAnsi="Verdana" w:cs="Times New Roman"/>
                <w:noProof/>
                <w:color w:val="666699"/>
                <w:sz w:val="18"/>
                <w:szCs w:val="18"/>
                <w:lang w:val="en-GB" w:eastAsia="en-GB"/>
              </w:rPr>
              <w:t>2021</w:t>
            </w:r>
            <w:r w:rsidR="003F4EA9" w:rsidRPr="00593EFE">
              <w:rPr>
                <w:rFonts w:ascii="Verdana" w:eastAsia="Times New Roman" w:hAnsi="Verdana" w:cs="Times New Roman"/>
                <w:color w:val="666699"/>
                <w:sz w:val="18"/>
                <w:szCs w:val="18"/>
                <w:lang w:eastAsia="en-GB"/>
              </w:rPr>
              <w:fldChar w:fldCharType="end"/>
            </w:r>
            <w:r w:rsidR="003F4EA9" w:rsidRPr="00593EFE">
              <w:rPr>
                <w:rFonts w:ascii="Verdana" w:eastAsia="Times New Roman" w:hAnsi="Verdana" w:cs="Times New Roman"/>
                <w:color w:val="666699"/>
                <w:sz w:val="18"/>
                <w:szCs w:val="18"/>
                <w:lang w:eastAsia="en-GB"/>
              </w:rPr>
              <w:t xml:space="preserve"> FTSE Russell</w:t>
            </w:r>
          </w:p>
        </w:tc>
      </w:tr>
    </w:tbl>
    <w:p w:rsidR="003F4EA9" w:rsidRDefault="003F4EA9" w:rsidP="0002723D">
      <w:pPr>
        <w:pStyle w:val="ICAParagraphText"/>
        <w:spacing w:line="240" w:lineRule="auto"/>
      </w:pPr>
    </w:p>
    <w:sectPr w:rsidR="003F4E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DF2"/>
    <w:rsid w:val="00024D27"/>
    <w:rsid w:val="0002723D"/>
    <w:rsid w:val="00034F8A"/>
    <w:rsid w:val="000C0E4C"/>
    <w:rsid w:val="001257D4"/>
    <w:rsid w:val="00136BF4"/>
    <w:rsid w:val="0014646F"/>
    <w:rsid w:val="0018288B"/>
    <w:rsid w:val="001D51E7"/>
    <w:rsid w:val="001E2DF7"/>
    <w:rsid w:val="001E71BF"/>
    <w:rsid w:val="0020273F"/>
    <w:rsid w:val="00222B7C"/>
    <w:rsid w:val="002949E5"/>
    <w:rsid w:val="00300483"/>
    <w:rsid w:val="00304F7C"/>
    <w:rsid w:val="003873E3"/>
    <w:rsid w:val="0039415C"/>
    <w:rsid w:val="003F4EA9"/>
    <w:rsid w:val="00402888"/>
    <w:rsid w:val="00422A3D"/>
    <w:rsid w:val="00441340"/>
    <w:rsid w:val="00465DB3"/>
    <w:rsid w:val="004A132A"/>
    <w:rsid w:val="004C7112"/>
    <w:rsid w:val="004C7397"/>
    <w:rsid w:val="004E6A70"/>
    <w:rsid w:val="004E6B47"/>
    <w:rsid w:val="005208FB"/>
    <w:rsid w:val="00555D47"/>
    <w:rsid w:val="00574E68"/>
    <w:rsid w:val="00602420"/>
    <w:rsid w:val="00631DF2"/>
    <w:rsid w:val="006350AE"/>
    <w:rsid w:val="00677B79"/>
    <w:rsid w:val="00681E46"/>
    <w:rsid w:val="006945F4"/>
    <w:rsid w:val="006A6EC7"/>
    <w:rsid w:val="00796C41"/>
    <w:rsid w:val="007B0BF4"/>
    <w:rsid w:val="008322F1"/>
    <w:rsid w:val="008522B0"/>
    <w:rsid w:val="008A7FF7"/>
    <w:rsid w:val="008F148D"/>
    <w:rsid w:val="008F3886"/>
    <w:rsid w:val="009018FB"/>
    <w:rsid w:val="00954DAB"/>
    <w:rsid w:val="009A6501"/>
    <w:rsid w:val="009C0FE4"/>
    <w:rsid w:val="00A849E2"/>
    <w:rsid w:val="00AE707A"/>
    <w:rsid w:val="00B039B1"/>
    <w:rsid w:val="00B5261B"/>
    <w:rsid w:val="00B62887"/>
    <w:rsid w:val="00B76791"/>
    <w:rsid w:val="00BC3B8E"/>
    <w:rsid w:val="00BC4ED0"/>
    <w:rsid w:val="00BD22B2"/>
    <w:rsid w:val="00C105BF"/>
    <w:rsid w:val="00CA0C94"/>
    <w:rsid w:val="00D50F91"/>
    <w:rsid w:val="00D731A5"/>
    <w:rsid w:val="00DE1503"/>
    <w:rsid w:val="00E12BAE"/>
    <w:rsid w:val="00E57FE7"/>
    <w:rsid w:val="00E9568E"/>
    <w:rsid w:val="00EE20F4"/>
    <w:rsid w:val="00F74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63E90D"/>
  <w15:docId w15:val="{5FF02E3F-8CCD-444C-BDFE-88A6411CB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1DF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CAParagraphTextChar">
    <w:name w:val="ICA Paragraph Text Char"/>
    <w:basedOn w:val="DefaultParagraphFont"/>
    <w:link w:val="ICAParagraphText"/>
    <w:locked/>
    <w:rsid w:val="00631DF2"/>
    <w:rPr>
      <w:rFonts w:ascii="Arial" w:hAnsi="Arial" w:cs="Arial"/>
      <w:color w:val="666699"/>
      <w:sz w:val="18"/>
    </w:rPr>
  </w:style>
  <w:style w:type="paragraph" w:customStyle="1" w:styleId="ICAParagraphText">
    <w:name w:val="ICA Paragraph Text"/>
    <w:basedOn w:val="Normal"/>
    <w:link w:val="ICAParagraphTextChar"/>
    <w:rsid w:val="00631DF2"/>
    <w:rPr>
      <w:rFonts w:ascii="Arial" w:hAnsi="Arial" w:cs="Arial"/>
      <w:color w:val="666699"/>
      <w:sz w:val="18"/>
      <w:lang w:val="en-ZA"/>
    </w:rPr>
  </w:style>
  <w:style w:type="character" w:customStyle="1" w:styleId="ICAHeading2Char">
    <w:name w:val="ICA Heading 2 Char"/>
    <w:basedOn w:val="DefaultParagraphFont"/>
    <w:link w:val="ICAHeading2"/>
    <w:locked/>
    <w:rsid w:val="00631DF2"/>
    <w:rPr>
      <w:rFonts w:ascii="Arial" w:hAnsi="Arial" w:cs="Arial"/>
      <w:b/>
      <w:color w:val="666699"/>
      <w:u w:val="single"/>
    </w:rPr>
  </w:style>
  <w:style w:type="paragraph" w:customStyle="1" w:styleId="ICAHeading2">
    <w:name w:val="ICA Heading 2"/>
    <w:basedOn w:val="Normal"/>
    <w:link w:val="ICAHeading2Char"/>
    <w:rsid w:val="00631DF2"/>
    <w:pPr>
      <w:keepNext/>
      <w:spacing w:before="120" w:after="60" w:line="240" w:lineRule="auto"/>
      <w:jc w:val="center"/>
      <w:outlineLvl w:val="1"/>
    </w:pPr>
    <w:rPr>
      <w:rFonts w:ascii="Arial" w:hAnsi="Arial" w:cs="Arial"/>
      <w:b/>
      <w:color w:val="666699"/>
      <w:u w:val="single"/>
      <w:lang w:val="en-ZA"/>
    </w:rPr>
  </w:style>
  <w:style w:type="character" w:customStyle="1" w:styleId="ICAHeading3Char">
    <w:name w:val="ICA Heading 3 Char"/>
    <w:basedOn w:val="DefaultParagraphFont"/>
    <w:link w:val="ICAHeading3"/>
    <w:locked/>
    <w:rsid w:val="00631DF2"/>
    <w:rPr>
      <w:rFonts w:ascii="Arial" w:hAnsi="Arial" w:cs="Arial"/>
      <w:b/>
      <w:i/>
      <w:color w:val="666699"/>
      <w:sz w:val="20"/>
    </w:rPr>
  </w:style>
  <w:style w:type="paragraph" w:customStyle="1" w:styleId="ICAHeading3">
    <w:name w:val="ICA Heading 3"/>
    <w:basedOn w:val="Normal"/>
    <w:link w:val="ICAHeading3Char"/>
    <w:rsid w:val="00631DF2"/>
    <w:pPr>
      <w:keepNext/>
      <w:spacing w:before="180" w:after="60" w:line="240" w:lineRule="auto"/>
      <w:outlineLvl w:val="2"/>
    </w:pPr>
    <w:rPr>
      <w:rFonts w:ascii="Arial" w:hAnsi="Arial" w:cs="Arial"/>
      <w:b/>
      <w:i/>
      <w:color w:val="666699"/>
      <w:sz w:val="20"/>
      <w:lang w:val="en-ZA"/>
    </w:rPr>
  </w:style>
  <w:style w:type="character" w:customStyle="1" w:styleId="ICATableCaptionChar">
    <w:name w:val="ICA Table Caption Char"/>
    <w:basedOn w:val="DefaultParagraphFont"/>
    <w:link w:val="ICATableCaption"/>
    <w:locked/>
    <w:rsid w:val="00631DF2"/>
    <w:rPr>
      <w:rFonts w:ascii="Arial" w:hAnsi="Arial" w:cs="Arial"/>
      <w:i/>
      <w:color w:val="666699"/>
      <w:sz w:val="18"/>
    </w:rPr>
  </w:style>
  <w:style w:type="paragraph" w:customStyle="1" w:styleId="ICATableCaption">
    <w:name w:val="ICA Table Caption"/>
    <w:basedOn w:val="Normal"/>
    <w:link w:val="ICATableCaptionChar"/>
    <w:rsid w:val="00631DF2"/>
    <w:rPr>
      <w:rFonts w:ascii="Arial" w:hAnsi="Arial" w:cs="Arial"/>
      <w:i/>
      <w:color w:val="666699"/>
      <w:sz w:val="18"/>
      <w:lang w:val="en-ZA"/>
    </w:rPr>
  </w:style>
  <w:style w:type="character" w:customStyle="1" w:styleId="ICATableTextChar">
    <w:name w:val="ICA Table Text Char"/>
    <w:basedOn w:val="DefaultParagraphFont"/>
    <w:link w:val="ICATableText"/>
    <w:locked/>
    <w:rsid w:val="00631DF2"/>
    <w:rPr>
      <w:rFonts w:ascii="Arial" w:hAnsi="Arial" w:cs="Arial"/>
      <w:color w:val="666699"/>
      <w:sz w:val="18"/>
    </w:rPr>
  </w:style>
  <w:style w:type="paragraph" w:customStyle="1" w:styleId="ICATableText">
    <w:name w:val="ICA Table Text"/>
    <w:basedOn w:val="Normal"/>
    <w:link w:val="ICATableTextChar"/>
    <w:rsid w:val="00631DF2"/>
    <w:rPr>
      <w:rFonts w:ascii="Arial" w:hAnsi="Arial" w:cs="Arial"/>
      <w:color w:val="666699"/>
      <w:sz w:val="18"/>
      <w:lang w:val="en-ZA"/>
    </w:rPr>
  </w:style>
  <w:style w:type="table" w:styleId="TableGrid">
    <w:name w:val="Table Grid"/>
    <w:basedOn w:val="TableNormal"/>
    <w:uiPriority w:val="59"/>
    <w:rsid w:val="00631DF2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631DF2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3F4EA9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2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://www.ftserussell.com/legal/website-terms-us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666A28D95A8D478080F193ABC7911B" ma:contentTypeVersion="22" ma:contentTypeDescription="Create a new document." ma:contentTypeScope="" ma:versionID="ef16d9c20c7929d8faf8a1d893ede7ed">
  <xsd:schema xmlns:xsd="http://www.w3.org/2001/XMLSchema" xmlns:xs="http://www.w3.org/2001/XMLSchema" xmlns:p="http://schemas.microsoft.com/office/2006/metadata/properties" xmlns:ns2="4b9c4ad8-b913-4b33-a75f-8bb6922b9c0f" xmlns:ns3="7710087d-bdac-41cf-a089-51f280e551be" targetNamespace="http://schemas.microsoft.com/office/2006/metadata/properties" ma:root="true" ma:fieldsID="6641cc5c386dac2164b555200535426c" ns2:_="" ns3:_="">
    <xsd:import namespace="4b9c4ad8-b913-4b33-a75f-8bb6922b9c0f"/>
    <xsd:import namespace="7710087d-bdac-41cf-a089-51f280e551be"/>
    <xsd:element name="properties">
      <xsd:complexType>
        <xsd:sequence>
          <xsd:element name="documentManagement">
            <xsd:complexType>
              <xsd:all>
                <xsd:element ref="ns2:JSE_x0020_Description" minOccurs="0"/>
                <xsd:element ref="ns2:JSE_x0020_Display_x0020_Priority_x0020_Board" minOccurs="0"/>
                <xsd:element ref="ns2:JSE_x0020_Keywords" minOccurs="0"/>
                <xsd:element ref="ns3:m0955700237d4942bb2e7d3b8b303397" minOccurs="0"/>
                <xsd:element ref="ns3:TaxCatchAll" minOccurs="0"/>
                <xsd:element ref="ns2:JSE_x0020_Date" minOccurs="0"/>
                <xsd:element ref="ns2:JSEDa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9c4ad8-b913-4b33-a75f-8bb6922b9c0f" elementFormDefault="qualified">
    <xsd:import namespace="http://schemas.microsoft.com/office/2006/documentManagement/types"/>
    <xsd:import namespace="http://schemas.microsoft.com/office/infopath/2007/PartnerControls"/>
    <xsd:element name="JSE_x0020_Description" ma:index="8" nillable="true" ma:displayName="JSE Description" ma:internalName="JSE_x0020_Description">
      <xsd:simpleType>
        <xsd:restriction base="dms:Note">
          <xsd:maxLength value="255"/>
        </xsd:restriction>
      </xsd:simpleType>
    </xsd:element>
    <xsd:element name="JSE_x0020_Display_x0020_Priority_x0020_Board" ma:index="9" nillable="true" ma:displayName="JSE Display Priority Board" ma:internalName="JSE_x0020_Display_x0020_Priority_x0020_Board">
      <xsd:simpleType>
        <xsd:restriction base="dms:Number"/>
      </xsd:simpleType>
    </xsd:element>
    <xsd:element name="JSE_x0020_Keywords" ma:index="10" nillable="true" ma:displayName="JSE Keywords" ma:internalName="JSE_x0020_Keywords">
      <xsd:simpleType>
        <xsd:restriction base="dms:Text">
          <xsd:maxLength value="255"/>
        </xsd:restriction>
      </xsd:simpleType>
    </xsd:element>
    <xsd:element name="JSE_x0020_Date" ma:index="14" nillable="true" ma:displayName="JSE Date" ma:format="DateOnly" ma:internalName="JSE_x0020_Date">
      <xsd:simpleType>
        <xsd:restriction base="dms:DateTime"/>
      </xsd:simpleType>
    </xsd:element>
    <xsd:element name="JSEDate" ma:index="15" nillable="true" ma:displayName="JSEDate" ma:format="DateTime" ma:internalName="JS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10087d-bdac-41cf-a089-51f280e551be" elementFormDefault="qualified">
    <xsd:import namespace="http://schemas.microsoft.com/office/2006/documentManagement/types"/>
    <xsd:import namespace="http://schemas.microsoft.com/office/infopath/2007/PartnerControls"/>
    <xsd:element name="m0955700237d4942bb2e7d3b8b303397" ma:index="12" nillable="true" ma:taxonomy="true" ma:internalName="m0955700237d4942bb2e7d3b8b303397" ma:taxonomyFieldName="JSE_x0020_Navigation" ma:displayName="JSE Navigation" ma:default="" ma:fieldId="{60955700-237d-4942-bb2e-7d3b8b303397}" ma:taxonomyMulti="true" ma:sspId="a56a8aec-2e98-48a9-a7a6-2aff3297fae1" ma:termSetId="ca9114ac-6689-406d-b52a-1e145b96c3d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710087d-bdac-41cf-a089-51f280e551be">
      <Value>10</Value>
    </TaxCatchAll>
    <m0955700237d4942bb2e7d3b8b303397 xmlns="7710087d-bdac-41cf-a089-51f280e551be">
      <Terms xmlns="http://schemas.microsoft.com/office/infopath/2007/PartnerControls">
        <TermInfo xmlns="http://schemas.microsoft.com/office/infopath/2007/PartnerControls">
          <TermName xmlns="http://schemas.microsoft.com/office/infopath/2007/PartnerControls">FTSE/JSE Africa Index Series</TermName>
          <TermId xmlns="http://schemas.microsoft.com/office/infopath/2007/PartnerControls">9e8c22a4-c730-4f7b-9187-2994a0957a91</TermId>
        </TermInfo>
      </Terms>
    </m0955700237d4942bb2e7d3b8b303397>
    <JSE_x0020_Keywords xmlns="4b9c4ad8-b913-4b33-a75f-8bb6922b9c0f" xsi:nil="true"/>
    <JSE_x0020_Description xmlns="4b9c4ad8-b913-4b33-a75f-8bb6922b9c0f" xsi:nil="true"/>
    <JSE_x0020_Display_x0020_Priority_x0020_Board xmlns="4b9c4ad8-b913-4b33-a75f-8bb6922b9c0f" xsi:nil="true"/>
    <JSE_x0020_Date xmlns="4b9c4ad8-b913-4b33-a75f-8bb6922b9c0f">2020-03-22T22:00:00+00:00</JSE_x0020_Date>
    <JSEDate xmlns="4b9c4ad8-b913-4b33-a75f-8bb6922b9c0f">2021-03-22T22:00:00+00:00</JSEDate>
  </documentManagement>
</p:properties>
</file>

<file path=customXml/itemProps1.xml><?xml version="1.0" encoding="utf-8"?>
<ds:datastoreItem xmlns:ds="http://schemas.openxmlformats.org/officeDocument/2006/customXml" ds:itemID="{3B814515-D805-43BA-A507-ACCEAF2FE3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B91011-6A99-4D53-945F-2141C307ECF2}"/>
</file>

<file path=customXml/itemProps3.xml><?xml version="1.0" encoding="utf-8"?>
<ds:datastoreItem xmlns:ds="http://schemas.openxmlformats.org/officeDocument/2006/customXml" ds:itemID="{BBC16D66-80FD-4DB4-89D0-830E1AFB864E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4b9c4ad8-b913-4b33-a75f-8bb6922b9c0f"/>
    <ds:schemaRef ds:uri="http://www.w3.org/XML/1998/namespace"/>
    <ds:schemaRef ds:uri="http://purl.org/dc/elements/1.1/"/>
    <ds:schemaRef ds:uri="http://schemas.microsoft.com/office/2006/metadata/properties"/>
    <ds:schemaRef ds:uri="http://schemas.microsoft.com/office/infopath/2007/PartnerControls"/>
    <ds:schemaRef ds:uri="7710087d-bdac-41cf-a089-51f280e551b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JSE Limited</Company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Winfred Motsosi</cp:lastModifiedBy>
  <cp:revision>2</cp:revision>
  <cp:lastPrinted>2020-03-16T13:14:00Z</cp:lastPrinted>
  <dcterms:created xsi:type="dcterms:W3CDTF">2021-03-11T15:27:00Z</dcterms:created>
  <dcterms:modified xsi:type="dcterms:W3CDTF">2021-03-11T15:27:00Z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0x01010021666A28D95A8D478080F193ABC7911B</vt:lpwstr>
  </property>
  <property fmtid="{D5CDD505-2E9C-101B-9397-08002B2CF9AE}" pid="3" name="JSENavigation">
    <vt:lpwstr>29;#FTSE/JSE Africa Index Series|6e63f74e-2d9e-4e57-a177-02880866ab59</vt:lpwstr>
  </property>
  <property fmtid="{D5CDD505-2E9C-101B-9397-08002B2CF9AE}" pid="4" name="JSE Navigation">
    <vt:lpwstr>10;#FTSE/JSE Africa Index Series|9e8c22a4-c730-4f7b-9187-2994a0957a91</vt:lpwstr>
  </property>
</Properties>
</file>